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AF" w:rsidRDefault="004310AF">
      <w:pPr>
        <w:spacing w:after="0"/>
      </w:pPr>
    </w:p>
    <w:p w:rsidR="004310AF" w:rsidRPr="00010FA2" w:rsidRDefault="00AE2286">
      <w:pPr>
        <w:spacing w:after="0"/>
        <w:rPr>
          <w:lang w:val="ru-RU"/>
        </w:rPr>
      </w:pPr>
      <w:r w:rsidRPr="00010FA2">
        <w:rPr>
          <w:b/>
          <w:color w:val="000000"/>
          <w:sz w:val="28"/>
          <w:lang w:val="ru-RU"/>
        </w:rPr>
        <w:t>Об утверждении Правил пользования электрической энергией</w:t>
      </w:r>
    </w:p>
    <w:p w:rsidR="004310AF" w:rsidRPr="00010FA2" w:rsidRDefault="00AE2286">
      <w:pPr>
        <w:spacing w:after="0"/>
        <w:jc w:val="both"/>
        <w:rPr>
          <w:lang w:val="ru-RU"/>
        </w:rPr>
      </w:pPr>
      <w:r w:rsidRPr="00010FA2">
        <w:rPr>
          <w:color w:val="000000"/>
          <w:sz w:val="28"/>
          <w:lang w:val="ru-RU"/>
        </w:rPr>
        <w:t>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p>
    <w:p w:rsidR="004310AF" w:rsidRPr="00010FA2" w:rsidRDefault="00AE2286">
      <w:pPr>
        <w:spacing w:after="0"/>
        <w:jc w:val="both"/>
        <w:rPr>
          <w:lang w:val="ru-RU"/>
        </w:rPr>
      </w:pPr>
      <w:bookmarkStart w:id="0" w:name="z1"/>
      <w:r w:rsidRPr="00010FA2">
        <w:rPr>
          <w:color w:val="000000"/>
          <w:sz w:val="28"/>
          <w:lang w:val="ru-RU"/>
        </w:rPr>
        <w:t xml:space="preserve"> </w:t>
      </w:r>
      <w:r>
        <w:rPr>
          <w:color w:val="000000"/>
          <w:sz w:val="28"/>
        </w:rPr>
        <w:t>     </w:t>
      </w:r>
      <w:r w:rsidRPr="00010FA2">
        <w:rPr>
          <w:color w:val="000000"/>
          <w:sz w:val="28"/>
          <w:lang w:val="ru-RU"/>
        </w:rPr>
        <w:t xml:space="preserve"> В соответствии с подпунктом 21) статьи 5 Закона Республики Казахстан от 9 июля 2004 года "Об электроэнергетике" </w:t>
      </w:r>
      <w:r w:rsidRPr="00010FA2">
        <w:rPr>
          <w:b/>
          <w:color w:val="000000"/>
          <w:sz w:val="28"/>
          <w:lang w:val="ru-RU"/>
        </w:rPr>
        <w:t>ПРИКАЗЫВАЮ</w:t>
      </w:r>
      <w:r w:rsidRPr="00010FA2">
        <w:rPr>
          <w:color w:val="000000"/>
          <w:sz w:val="28"/>
          <w:lang w:val="ru-RU"/>
        </w:rPr>
        <w:t>:</w:t>
      </w:r>
    </w:p>
    <w:p w:rsidR="004310AF" w:rsidRPr="00010FA2" w:rsidRDefault="00AE2286">
      <w:pPr>
        <w:spacing w:after="0"/>
        <w:jc w:val="both"/>
        <w:rPr>
          <w:lang w:val="ru-RU"/>
        </w:rPr>
      </w:pPr>
      <w:bookmarkStart w:id="1" w:name="z2"/>
      <w:bookmarkEnd w:id="0"/>
      <w:r w:rsidRPr="00010FA2">
        <w:rPr>
          <w:color w:val="000000"/>
          <w:sz w:val="28"/>
          <w:lang w:val="ru-RU"/>
        </w:rPr>
        <w:t xml:space="preserve"> </w:t>
      </w:r>
      <w:r>
        <w:rPr>
          <w:color w:val="000000"/>
          <w:sz w:val="28"/>
        </w:rPr>
        <w:t>     </w:t>
      </w:r>
      <w:r w:rsidRPr="00010FA2">
        <w:rPr>
          <w:color w:val="000000"/>
          <w:sz w:val="28"/>
          <w:lang w:val="ru-RU"/>
        </w:rPr>
        <w:t xml:space="preserve"> 1. Утвердить прилагаемые Правила пользования электрической энергией.</w:t>
      </w:r>
    </w:p>
    <w:p w:rsidR="004310AF" w:rsidRPr="00010FA2" w:rsidRDefault="00AE2286">
      <w:pPr>
        <w:spacing w:after="0"/>
        <w:jc w:val="both"/>
        <w:rPr>
          <w:lang w:val="ru-RU"/>
        </w:rPr>
      </w:pPr>
      <w:bookmarkStart w:id="2" w:name="z3"/>
      <w:bookmarkEnd w:id="1"/>
      <w:r>
        <w:rPr>
          <w:color w:val="000000"/>
          <w:sz w:val="28"/>
        </w:rPr>
        <w:t>     </w:t>
      </w:r>
      <w:r w:rsidRPr="00010FA2">
        <w:rPr>
          <w:color w:val="000000"/>
          <w:sz w:val="28"/>
          <w:lang w:val="ru-RU"/>
        </w:rPr>
        <w:t xml:space="preserve">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rsidR="004310AF" w:rsidRPr="00010FA2" w:rsidRDefault="00AE2286">
      <w:pPr>
        <w:spacing w:after="0"/>
        <w:jc w:val="both"/>
        <w:rPr>
          <w:lang w:val="ru-RU"/>
        </w:rPr>
      </w:pPr>
      <w:r>
        <w:rPr>
          <w:color w:val="000000"/>
          <w:sz w:val="28"/>
        </w:rPr>
        <w:t>     </w:t>
      </w:r>
      <w:r w:rsidRPr="00010FA2">
        <w:rPr>
          <w:color w:val="000000"/>
          <w:sz w:val="28"/>
          <w:lang w:val="ru-RU"/>
        </w:rPr>
        <w:t xml:space="preserve"> 1) государственную регистрацию настоящего приказа в Министерстве юстиции Республики Казахстан;</w:t>
      </w:r>
    </w:p>
    <w:p w:rsidR="004310AF" w:rsidRPr="00010FA2" w:rsidRDefault="00AE2286">
      <w:pPr>
        <w:spacing w:after="0"/>
        <w:jc w:val="both"/>
        <w:rPr>
          <w:lang w:val="ru-RU"/>
        </w:rPr>
      </w:pPr>
      <w:r>
        <w:rPr>
          <w:color w:val="000000"/>
          <w:sz w:val="28"/>
        </w:rPr>
        <w:t>     </w:t>
      </w:r>
      <w:r w:rsidRPr="00010FA2">
        <w:rPr>
          <w:color w:val="000000"/>
          <w:sz w:val="28"/>
          <w:lang w:val="ru-RU"/>
        </w:rPr>
        <w:t xml:space="preserve">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rsidR="004310AF" w:rsidRPr="00010FA2" w:rsidRDefault="00AE2286">
      <w:pPr>
        <w:spacing w:after="0"/>
        <w:jc w:val="both"/>
        <w:rPr>
          <w:lang w:val="ru-RU"/>
        </w:rPr>
      </w:pPr>
      <w:r>
        <w:rPr>
          <w:color w:val="000000"/>
          <w:sz w:val="28"/>
        </w:rPr>
        <w:t>     </w:t>
      </w:r>
      <w:r w:rsidRPr="00010FA2">
        <w:rPr>
          <w:color w:val="000000"/>
          <w:sz w:val="28"/>
          <w:lang w:val="ru-RU"/>
        </w:rPr>
        <w:t xml:space="preserve">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4310AF" w:rsidRPr="00010FA2" w:rsidRDefault="00AE2286">
      <w:pPr>
        <w:spacing w:after="0"/>
        <w:jc w:val="both"/>
        <w:rPr>
          <w:lang w:val="ru-RU"/>
        </w:rPr>
      </w:pPr>
      <w:r>
        <w:rPr>
          <w:color w:val="000000"/>
          <w:sz w:val="28"/>
        </w:rPr>
        <w:t>     </w:t>
      </w:r>
      <w:r w:rsidRPr="00010FA2">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p w:rsidR="004310AF" w:rsidRPr="00010FA2" w:rsidRDefault="00AE2286">
      <w:pPr>
        <w:spacing w:after="0"/>
        <w:jc w:val="both"/>
        <w:rPr>
          <w:lang w:val="ru-RU"/>
        </w:rPr>
      </w:pPr>
      <w:bookmarkStart w:id="3" w:name="z4"/>
      <w:r>
        <w:rPr>
          <w:color w:val="000000"/>
          <w:sz w:val="28"/>
        </w:rPr>
        <w:t>     </w:t>
      </w:r>
      <w:r w:rsidRPr="00010FA2">
        <w:rPr>
          <w:color w:val="000000"/>
          <w:sz w:val="28"/>
          <w:lang w:val="ru-RU"/>
        </w:rPr>
        <w:t xml:space="preserve"> 3. Контроль за исполнением настоящего приказа возложить на</w:t>
      </w:r>
    </w:p>
    <w:bookmarkEnd w:id="3"/>
    <w:p w:rsidR="004310AF" w:rsidRPr="00010FA2" w:rsidRDefault="00AE2286">
      <w:pPr>
        <w:spacing w:after="0"/>
        <w:jc w:val="both"/>
        <w:rPr>
          <w:lang w:val="ru-RU"/>
        </w:rPr>
      </w:pPr>
      <w:r>
        <w:rPr>
          <w:color w:val="000000"/>
          <w:sz w:val="28"/>
        </w:rPr>
        <w:t>     </w:t>
      </w:r>
      <w:r w:rsidRPr="00010FA2">
        <w:rPr>
          <w:color w:val="000000"/>
          <w:sz w:val="28"/>
          <w:lang w:val="ru-RU"/>
        </w:rPr>
        <w:t xml:space="preserve"> курирующего вице-министра энергетики Республики Казахстан.</w:t>
      </w:r>
    </w:p>
    <w:p w:rsidR="004310AF" w:rsidRPr="00010FA2" w:rsidRDefault="00AE2286">
      <w:pPr>
        <w:spacing w:after="0"/>
        <w:jc w:val="both"/>
        <w:rPr>
          <w:lang w:val="ru-RU"/>
        </w:rPr>
      </w:pPr>
      <w:bookmarkStart w:id="4" w:name="z5"/>
      <w:r>
        <w:rPr>
          <w:color w:val="000000"/>
          <w:sz w:val="28"/>
        </w:rPr>
        <w:t>     </w:t>
      </w:r>
      <w:r w:rsidRPr="00010FA2">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4102"/>
        <w:gridCol w:w="5675"/>
      </w:tblGrid>
      <w:tr w:rsidR="004310AF">
        <w:trPr>
          <w:trHeight w:val="30"/>
          <w:tblCellSpacing w:w="0" w:type="auto"/>
        </w:trPr>
        <w:tc>
          <w:tcPr>
            <w:tcW w:w="5090" w:type="dxa"/>
            <w:tcMar>
              <w:top w:w="15" w:type="dxa"/>
              <w:left w:w="15" w:type="dxa"/>
              <w:bottom w:w="15" w:type="dxa"/>
              <w:right w:w="15" w:type="dxa"/>
            </w:tcMar>
            <w:vAlign w:val="center"/>
          </w:tcPr>
          <w:bookmarkEnd w:id="4"/>
          <w:p w:rsidR="004310AF" w:rsidRDefault="00AE2286">
            <w:pPr>
              <w:spacing w:after="20"/>
              <w:ind w:left="20"/>
              <w:jc w:val="both"/>
            </w:pPr>
            <w:r>
              <w:rPr>
                <w:color w:val="000000"/>
                <w:sz w:val="20"/>
              </w:rPr>
              <w:t>Министр энергетики</w:t>
            </w:r>
          </w:p>
        </w:tc>
        <w:tc>
          <w:tcPr>
            <w:tcW w:w="7210" w:type="dxa"/>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5090" w:type="dxa"/>
            <w:tcMar>
              <w:top w:w="15" w:type="dxa"/>
              <w:left w:w="15" w:type="dxa"/>
              <w:bottom w:w="15" w:type="dxa"/>
              <w:right w:w="15" w:type="dxa"/>
            </w:tcMar>
            <w:vAlign w:val="center"/>
          </w:tcPr>
          <w:p w:rsidR="004310AF" w:rsidRDefault="00AE2286">
            <w:pPr>
              <w:spacing w:after="20"/>
              <w:ind w:left="20"/>
              <w:jc w:val="both"/>
            </w:pPr>
            <w:r>
              <w:rPr>
                <w:color w:val="000000"/>
                <w:sz w:val="20"/>
              </w:rPr>
              <w:t>Республики Казахстан</w:t>
            </w:r>
          </w:p>
        </w:tc>
        <w:tc>
          <w:tcPr>
            <w:tcW w:w="7210" w:type="dxa"/>
            <w:tcMar>
              <w:top w:w="15" w:type="dxa"/>
              <w:left w:w="15" w:type="dxa"/>
              <w:bottom w:w="15" w:type="dxa"/>
              <w:right w:w="15" w:type="dxa"/>
            </w:tcMar>
            <w:vAlign w:val="center"/>
          </w:tcPr>
          <w:p w:rsidR="004310AF" w:rsidRDefault="00AE2286">
            <w:pPr>
              <w:spacing w:after="20"/>
              <w:ind w:left="20"/>
              <w:jc w:val="both"/>
            </w:pPr>
            <w:r>
              <w:rPr>
                <w:color w:val="000000"/>
                <w:sz w:val="20"/>
              </w:rPr>
              <w:t>В. Школьник</w:t>
            </w:r>
          </w:p>
        </w:tc>
      </w:tr>
    </w:tbl>
    <w:p w:rsidR="004310AF" w:rsidRDefault="00AE2286">
      <w:pPr>
        <w:spacing w:after="0"/>
        <w:jc w:val="both"/>
      </w:pPr>
      <w:r>
        <w:rPr>
          <w:color w:val="000000"/>
          <w:sz w:val="28"/>
        </w:rPr>
        <w:t xml:space="preserve">       "СОГЛАСОВАН"   </w:t>
      </w:r>
    </w:p>
    <w:p w:rsidR="004310AF" w:rsidRDefault="00AE2286">
      <w:pPr>
        <w:spacing w:after="0"/>
        <w:jc w:val="both"/>
      </w:pPr>
      <w:r>
        <w:rPr>
          <w:color w:val="000000"/>
          <w:sz w:val="28"/>
        </w:rPr>
        <w:t xml:space="preserve">       Министр национальной экономики   </w:t>
      </w:r>
    </w:p>
    <w:p w:rsidR="004310AF" w:rsidRDefault="00AE2286">
      <w:pPr>
        <w:spacing w:after="0"/>
        <w:jc w:val="both"/>
      </w:pPr>
      <w:r>
        <w:rPr>
          <w:color w:val="000000"/>
          <w:sz w:val="28"/>
        </w:rPr>
        <w:t xml:space="preserve">       Республики Казахстан   </w:t>
      </w:r>
    </w:p>
    <w:p w:rsidR="004310AF" w:rsidRDefault="00AE2286">
      <w:pPr>
        <w:spacing w:after="0"/>
        <w:jc w:val="both"/>
      </w:pPr>
      <w:r>
        <w:rPr>
          <w:color w:val="000000"/>
          <w:sz w:val="28"/>
        </w:rPr>
        <w:t xml:space="preserve">       ____________ Е. Досаев   </w:t>
      </w:r>
    </w:p>
    <w:p w:rsidR="004310AF" w:rsidRDefault="00AE2286">
      <w:pPr>
        <w:spacing w:after="0"/>
        <w:jc w:val="both"/>
      </w:pPr>
      <w:r>
        <w:rPr>
          <w:color w:val="000000"/>
          <w:sz w:val="28"/>
        </w:rPr>
        <w:t>      от 5 марта 2015 года</w:t>
      </w:r>
    </w:p>
    <w:p w:rsidR="004310AF" w:rsidRDefault="00AE2286">
      <w:pPr>
        <w:spacing w:after="0"/>
      </w:pPr>
      <w:r>
        <w:lastRenderedPageBreak/>
        <w:br/>
      </w:r>
      <w:r>
        <w:br/>
      </w:r>
    </w:p>
    <w:tbl>
      <w:tblPr>
        <w:tblW w:w="0" w:type="auto"/>
        <w:tblCellSpacing w:w="0" w:type="auto"/>
        <w:tblLook w:val="04A0" w:firstRow="1" w:lastRow="0" w:firstColumn="1" w:lastColumn="0" w:noHBand="0" w:noVBand="1"/>
      </w:tblPr>
      <w:tblGrid>
        <w:gridCol w:w="5988"/>
        <w:gridCol w:w="3789"/>
      </w:tblGrid>
      <w:tr w:rsidR="004310AF" w:rsidRPr="00010FA2">
        <w:trPr>
          <w:trHeight w:val="30"/>
          <w:tblCellSpacing w:w="0" w:type="auto"/>
        </w:trPr>
        <w:tc>
          <w:tcPr>
            <w:tcW w:w="7780" w:type="dxa"/>
            <w:tcMar>
              <w:top w:w="15" w:type="dxa"/>
              <w:left w:w="15" w:type="dxa"/>
              <w:bottom w:w="15" w:type="dxa"/>
              <w:right w:w="15" w:type="dxa"/>
            </w:tcMar>
            <w:vAlign w:val="center"/>
          </w:tcPr>
          <w:p w:rsidR="004310AF" w:rsidRDefault="00AE2286">
            <w:pPr>
              <w:spacing w:after="0"/>
              <w:jc w:val="center"/>
            </w:pPr>
            <w:r>
              <w:rPr>
                <w:color w:val="000000"/>
                <w:sz w:val="20"/>
              </w:rPr>
              <w:t> </w:t>
            </w:r>
          </w:p>
        </w:tc>
        <w:tc>
          <w:tcPr>
            <w:tcW w:w="4600" w:type="dxa"/>
            <w:tcMar>
              <w:top w:w="15" w:type="dxa"/>
              <w:left w:w="15" w:type="dxa"/>
              <w:bottom w:w="15" w:type="dxa"/>
              <w:right w:w="15" w:type="dxa"/>
            </w:tcMar>
            <w:vAlign w:val="center"/>
          </w:tcPr>
          <w:p w:rsidR="004310AF" w:rsidRPr="00010FA2" w:rsidRDefault="00AE2286">
            <w:pPr>
              <w:spacing w:after="0"/>
              <w:jc w:val="center"/>
              <w:rPr>
                <w:lang w:val="ru-RU"/>
              </w:rPr>
            </w:pPr>
            <w:r w:rsidRPr="00010FA2">
              <w:rPr>
                <w:color w:val="000000"/>
                <w:sz w:val="20"/>
                <w:lang w:val="ru-RU"/>
              </w:rPr>
              <w:t>Утверждены</w:t>
            </w:r>
            <w:r w:rsidRPr="00010FA2">
              <w:rPr>
                <w:lang w:val="ru-RU"/>
              </w:rPr>
              <w:br/>
            </w:r>
            <w:r w:rsidRPr="00010FA2">
              <w:rPr>
                <w:color w:val="000000"/>
                <w:sz w:val="20"/>
                <w:lang w:val="ru-RU"/>
              </w:rPr>
              <w:t>приказом Министра энергетики</w:t>
            </w:r>
            <w:r w:rsidRPr="00010FA2">
              <w:rPr>
                <w:lang w:val="ru-RU"/>
              </w:rPr>
              <w:br/>
            </w:r>
            <w:r w:rsidRPr="00010FA2">
              <w:rPr>
                <w:color w:val="000000"/>
                <w:sz w:val="20"/>
                <w:lang w:val="ru-RU"/>
              </w:rPr>
              <w:t>Республики Казахстан</w:t>
            </w:r>
            <w:r w:rsidRPr="00010FA2">
              <w:rPr>
                <w:lang w:val="ru-RU"/>
              </w:rPr>
              <w:br/>
            </w:r>
            <w:r w:rsidRPr="00010FA2">
              <w:rPr>
                <w:color w:val="000000"/>
                <w:sz w:val="20"/>
                <w:lang w:val="ru-RU"/>
              </w:rPr>
              <w:t>от 25 февраля 2015 года № 143</w:t>
            </w:r>
          </w:p>
        </w:tc>
      </w:tr>
    </w:tbl>
    <w:p w:rsidR="004310AF" w:rsidRPr="00010FA2" w:rsidRDefault="00AE2286">
      <w:pPr>
        <w:spacing w:after="0"/>
        <w:rPr>
          <w:lang w:val="ru-RU"/>
        </w:rPr>
      </w:pPr>
      <w:bookmarkStart w:id="5" w:name="z7"/>
      <w:r w:rsidRPr="00010FA2">
        <w:rPr>
          <w:b/>
          <w:color w:val="000000"/>
          <w:lang w:val="ru-RU"/>
        </w:rPr>
        <w:t xml:space="preserve"> Правила пользования электрической энергией</w:t>
      </w:r>
      <w:r w:rsidRPr="00010FA2">
        <w:rPr>
          <w:lang w:val="ru-RU"/>
        </w:rPr>
        <w:br/>
      </w:r>
      <w:r w:rsidRPr="00010FA2">
        <w:rPr>
          <w:b/>
          <w:color w:val="000000"/>
          <w:lang w:val="ru-RU"/>
        </w:rPr>
        <w:t>1. Общие положения</w:t>
      </w:r>
    </w:p>
    <w:p w:rsidR="004310AF" w:rsidRPr="00010FA2" w:rsidRDefault="00AE2286">
      <w:pPr>
        <w:spacing w:after="0"/>
        <w:jc w:val="both"/>
        <w:rPr>
          <w:lang w:val="ru-RU"/>
        </w:rPr>
      </w:pPr>
      <w:bookmarkStart w:id="6" w:name="z9"/>
      <w:bookmarkEnd w:id="5"/>
      <w:r w:rsidRPr="00010FA2">
        <w:rPr>
          <w:color w:val="000000"/>
          <w:sz w:val="28"/>
          <w:lang w:val="ru-RU"/>
        </w:rPr>
        <w:t xml:space="preserve"> </w:t>
      </w:r>
      <w:r>
        <w:rPr>
          <w:color w:val="000000"/>
          <w:sz w:val="28"/>
        </w:rPr>
        <w:t>     </w:t>
      </w:r>
      <w:r w:rsidRPr="00010FA2">
        <w:rPr>
          <w:color w:val="000000"/>
          <w:sz w:val="28"/>
          <w:lang w:val="ru-RU"/>
        </w:rPr>
        <w:t xml:space="preserve"> 1. Правила пользования электрической энергией (далее – Правила) разработаны в соответствии с подпунктом 21) статьи 5 Закона Республики Казахстан от 9 июля 2004 года "Об электроэнергетике" (далее - Закон).</w:t>
      </w:r>
    </w:p>
    <w:bookmarkEnd w:id="6"/>
    <w:p w:rsidR="004310AF" w:rsidRPr="00010FA2" w:rsidRDefault="00AE2286">
      <w:pPr>
        <w:spacing w:after="0"/>
        <w:jc w:val="both"/>
        <w:rPr>
          <w:lang w:val="ru-RU"/>
        </w:rPr>
      </w:pPr>
      <w:r>
        <w:rPr>
          <w:color w:val="000000"/>
          <w:sz w:val="28"/>
        </w:rPr>
        <w:t>     </w:t>
      </w:r>
      <w:r w:rsidRPr="00010FA2">
        <w:rPr>
          <w:color w:val="000000"/>
          <w:sz w:val="28"/>
          <w:lang w:val="ru-RU"/>
        </w:rPr>
        <w:t xml:space="preserve"> 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Гражданским кодексом Республики Казахстан, законодательством Республики Казахстан в сфере электроэнергетики и настоящими Правилами.</w:t>
      </w:r>
    </w:p>
    <w:p w:rsidR="004310AF" w:rsidRPr="00010FA2" w:rsidRDefault="00AE2286">
      <w:pPr>
        <w:spacing w:after="0"/>
        <w:jc w:val="both"/>
        <w:rPr>
          <w:lang w:val="ru-RU"/>
        </w:rPr>
      </w:pPr>
      <w:r>
        <w:rPr>
          <w:color w:val="000000"/>
          <w:sz w:val="28"/>
        </w:rPr>
        <w:t>     </w:t>
      </w:r>
      <w:r w:rsidRPr="00010FA2">
        <w:rPr>
          <w:color w:val="000000"/>
          <w:sz w:val="28"/>
          <w:lang w:val="ru-RU"/>
        </w:rPr>
        <w:t xml:space="preserve"> Настоящие Правила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p w:rsidR="004310AF" w:rsidRPr="00010FA2" w:rsidRDefault="00AE2286">
      <w:pPr>
        <w:spacing w:after="0"/>
        <w:jc w:val="both"/>
        <w:rPr>
          <w:lang w:val="ru-RU"/>
        </w:rPr>
      </w:pPr>
      <w:bookmarkStart w:id="7" w:name="z10"/>
      <w:r>
        <w:rPr>
          <w:color w:val="000000"/>
          <w:sz w:val="28"/>
        </w:rPr>
        <w:t>     </w:t>
      </w:r>
      <w:r w:rsidRPr="00010FA2">
        <w:rPr>
          <w:color w:val="000000"/>
          <w:sz w:val="28"/>
          <w:lang w:val="ru-RU"/>
        </w:rPr>
        <w:t xml:space="preserve"> 2. Основные понятия и определения, используемые в Правилах:</w:t>
      </w:r>
    </w:p>
    <w:p w:rsidR="004310AF" w:rsidRPr="00010FA2" w:rsidRDefault="00AE2286">
      <w:pPr>
        <w:spacing w:after="0"/>
        <w:jc w:val="both"/>
        <w:rPr>
          <w:lang w:val="ru-RU"/>
        </w:rPr>
      </w:pPr>
      <w:bookmarkStart w:id="8" w:name="z11"/>
      <w:bookmarkEnd w:id="7"/>
      <w:r>
        <w:rPr>
          <w:color w:val="000000"/>
          <w:sz w:val="28"/>
        </w:rPr>
        <w:t>     </w:t>
      </w:r>
      <w:r w:rsidRPr="00010FA2">
        <w:rPr>
          <w:color w:val="000000"/>
          <w:sz w:val="28"/>
          <w:lang w:val="ru-RU"/>
        </w:rPr>
        <w:t xml:space="preserve">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4310AF" w:rsidRPr="00010FA2" w:rsidRDefault="00AE2286">
      <w:pPr>
        <w:spacing w:after="0"/>
        <w:jc w:val="both"/>
        <w:rPr>
          <w:lang w:val="ru-RU"/>
        </w:rPr>
      </w:pPr>
      <w:bookmarkStart w:id="9" w:name="z12"/>
      <w:bookmarkEnd w:id="8"/>
      <w:r>
        <w:rPr>
          <w:color w:val="000000"/>
          <w:sz w:val="28"/>
        </w:rPr>
        <w:t>     </w:t>
      </w:r>
      <w:r w:rsidRPr="00010FA2">
        <w:rPr>
          <w:color w:val="000000"/>
          <w:sz w:val="28"/>
          <w:lang w:val="ru-RU"/>
        </w:rPr>
        <w:t xml:space="preserve"> 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p w:rsidR="004310AF" w:rsidRPr="00010FA2" w:rsidRDefault="00AE2286">
      <w:pPr>
        <w:spacing w:after="0"/>
        <w:jc w:val="both"/>
        <w:rPr>
          <w:lang w:val="ru-RU"/>
        </w:rPr>
      </w:pPr>
      <w:bookmarkStart w:id="10" w:name="z13"/>
      <w:bookmarkEnd w:id="9"/>
      <w:r>
        <w:rPr>
          <w:color w:val="000000"/>
          <w:sz w:val="28"/>
        </w:rPr>
        <w:t>     </w:t>
      </w:r>
      <w:r w:rsidRPr="00010FA2">
        <w:rPr>
          <w:color w:val="000000"/>
          <w:sz w:val="28"/>
          <w:lang w:val="ru-RU"/>
        </w:rPr>
        <w:t xml:space="preserve"> 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p w:rsidR="004310AF" w:rsidRPr="00010FA2" w:rsidRDefault="00AE2286">
      <w:pPr>
        <w:spacing w:after="0"/>
        <w:jc w:val="both"/>
        <w:rPr>
          <w:lang w:val="ru-RU"/>
        </w:rPr>
      </w:pPr>
      <w:bookmarkStart w:id="11" w:name="z14"/>
      <w:bookmarkEnd w:id="10"/>
      <w:r>
        <w:rPr>
          <w:color w:val="000000"/>
          <w:sz w:val="28"/>
        </w:rPr>
        <w:t>     </w:t>
      </w:r>
      <w:r w:rsidRPr="00010FA2">
        <w:rPr>
          <w:color w:val="000000"/>
          <w:sz w:val="28"/>
          <w:lang w:val="ru-RU"/>
        </w:rPr>
        <w:t xml:space="preserve"> 4) субпотребитель – потребитель, непосредственно подключенный к электрическим сетям потребителя;</w:t>
      </w:r>
    </w:p>
    <w:p w:rsidR="004310AF" w:rsidRPr="00010FA2" w:rsidRDefault="00AE2286">
      <w:pPr>
        <w:spacing w:after="0"/>
        <w:jc w:val="both"/>
        <w:rPr>
          <w:lang w:val="ru-RU"/>
        </w:rPr>
      </w:pPr>
      <w:bookmarkStart w:id="12" w:name="z15"/>
      <w:bookmarkEnd w:id="11"/>
      <w:r>
        <w:rPr>
          <w:color w:val="000000"/>
          <w:sz w:val="28"/>
        </w:rPr>
        <w:t>     </w:t>
      </w:r>
      <w:r w:rsidRPr="00010FA2">
        <w:rPr>
          <w:color w:val="000000"/>
          <w:sz w:val="28"/>
          <w:lang w:val="ru-RU"/>
        </w:rPr>
        <w:t xml:space="preserve"> 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p w:rsidR="004310AF" w:rsidRPr="00010FA2" w:rsidRDefault="00AE2286">
      <w:pPr>
        <w:spacing w:after="0"/>
        <w:jc w:val="both"/>
        <w:rPr>
          <w:lang w:val="ru-RU"/>
        </w:rPr>
      </w:pPr>
      <w:bookmarkStart w:id="13" w:name="z16"/>
      <w:bookmarkEnd w:id="12"/>
      <w:r>
        <w:rPr>
          <w:color w:val="000000"/>
          <w:sz w:val="28"/>
        </w:rPr>
        <w:lastRenderedPageBreak/>
        <w:t>     </w:t>
      </w:r>
      <w:r w:rsidRPr="00010FA2">
        <w:rPr>
          <w:color w:val="000000"/>
          <w:sz w:val="28"/>
          <w:lang w:val="ru-RU"/>
        </w:rPr>
        <w:t xml:space="preserve"> 6) экспертная организация – организация, аккредитованная на проведение энергетической экспертизы;</w:t>
      </w:r>
    </w:p>
    <w:p w:rsidR="004310AF" w:rsidRPr="00010FA2" w:rsidRDefault="00AE2286">
      <w:pPr>
        <w:spacing w:after="0"/>
        <w:jc w:val="both"/>
        <w:rPr>
          <w:lang w:val="ru-RU"/>
        </w:rPr>
      </w:pPr>
      <w:bookmarkStart w:id="14" w:name="z17"/>
      <w:bookmarkEnd w:id="13"/>
      <w:r>
        <w:rPr>
          <w:color w:val="000000"/>
          <w:sz w:val="28"/>
        </w:rPr>
        <w:t>     </w:t>
      </w:r>
      <w:r w:rsidRPr="00010FA2">
        <w:rPr>
          <w:color w:val="000000"/>
          <w:sz w:val="28"/>
          <w:lang w:val="ru-RU"/>
        </w:rPr>
        <w:t xml:space="preserve"> 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p w:rsidR="004310AF" w:rsidRPr="00010FA2" w:rsidRDefault="00AE2286">
      <w:pPr>
        <w:spacing w:after="0"/>
        <w:jc w:val="both"/>
        <w:rPr>
          <w:lang w:val="ru-RU"/>
        </w:rPr>
      </w:pPr>
      <w:bookmarkStart w:id="15" w:name="z18"/>
      <w:bookmarkEnd w:id="14"/>
      <w:r>
        <w:rPr>
          <w:color w:val="000000"/>
          <w:sz w:val="28"/>
        </w:rPr>
        <w:t>     </w:t>
      </w:r>
      <w:r w:rsidRPr="00010FA2">
        <w:rPr>
          <w:color w:val="000000"/>
          <w:sz w:val="28"/>
          <w:lang w:val="ru-RU"/>
        </w:rPr>
        <w:t xml:space="preserve"> 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p w:rsidR="004310AF" w:rsidRPr="00010FA2" w:rsidRDefault="00AE2286">
      <w:pPr>
        <w:spacing w:after="0"/>
        <w:jc w:val="both"/>
        <w:rPr>
          <w:lang w:val="ru-RU"/>
        </w:rPr>
      </w:pPr>
      <w:bookmarkStart w:id="16" w:name="z19"/>
      <w:bookmarkEnd w:id="15"/>
      <w:r>
        <w:rPr>
          <w:color w:val="000000"/>
          <w:sz w:val="28"/>
        </w:rPr>
        <w:t>     </w:t>
      </w:r>
      <w:r w:rsidRPr="00010FA2">
        <w:rPr>
          <w:color w:val="000000"/>
          <w:sz w:val="28"/>
          <w:lang w:val="ru-RU"/>
        </w:rPr>
        <w:t xml:space="preserve"> 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4310AF" w:rsidRPr="00010FA2" w:rsidRDefault="00AE2286">
      <w:pPr>
        <w:spacing w:after="0"/>
        <w:jc w:val="both"/>
        <w:rPr>
          <w:lang w:val="ru-RU"/>
        </w:rPr>
      </w:pPr>
      <w:bookmarkStart w:id="17" w:name="z20"/>
      <w:bookmarkEnd w:id="16"/>
      <w:r>
        <w:rPr>
          <w:color w:val="000000"/>
          <w:sz w:val="28"/>
        </w:rPr>
        <w:t>     </w:t>
      </w:r>
      <w:r w:rsidRPr="00010FA2">
        <w:rPr>
          <w:color w:val="000000"/>
          <w:sz w:val="28"/>
          <w:lang w:val="ru-RU"/>
        </w:rPr>
        <w:t xml:space="preserve"> 10) технические условия – технические требования, необходимые для исполнения подключения к электрическим сетям;</w:t>
      </w:r>
    </w:p>
    <w:p w:rsidR="004310AF" w:rsidRPr="00010FA2" w:rsidRDefault="00AE2286">
      <w:pPr>
        <w:spacing w:after="0"/>
        <w:jc w:val="both"/>
        <w:rPr>
          <w:lang w:val="ru-RU"/>
        </w:rPr>
      </w:pPr>
      <w:bookmarkStart w:id="18" w:name="z21"/>
      <w:bookmarkEnd w:id="17"/>
      <w:r>
        <w:rPr>
          <w:color w:val="000000"/>
          <w:sz w:val="28"/>
        </w:rPr>
        <w:t>     </w:t>
      </w:r>
      <w:r w:rsidRPr="00010FA2">
        <w:rPr>
          <w:color w:val="000000"/>
          <w:sz w:val="28"/>
          <w:lang w:val="ru-RU"/>
        </w:rPr>
        <w:t xml:space="preserve"> 11) платежный документ – документ (счет на оплату, счет-фактура, извещение, квитанция) на основании которого потребителями производится оплата;</w:t>
      </w:r>
    </w:p>
    <w:p w:rsidR="004310AF" w:rsidRPr="00010FA2" w:rsidRDefault="00AE2286">
      <w:pPr>
        <w:spacing w:after="0"/>
        <w:jc w:val="both"/>
        <w:rPr>
          <w:lang w:val="ru-RU"/>
        </w:rPr>
      </w:pPr>
      <w:bookmarkStart w:id="19" w:name="z22"/>
      <w:bookmarkEnd w:id="18"/>
      <w:r>
        <w:rPr>
          <w:color w:val="000000"/>
          <w:sz w:val="28"/>
        </w:rPr>
        <w:t>     </w:t>
      </w:r>
      <w:r w:rsidRPr="00010FA2">
        <w:rPr>
          <w:color w:val="000000"/>
          <w:sz w:val="28"/>
          <w:lang w:val="ru-RU"/>
        </w:rPr>
        <w:t xml:space="preserve"> 12) потребитель – физическое или юридическое лицо, потребляющее на основе договора электрическую энергию;</w:t>
      </w:r>
    </w:p>
    <w:p w:rsidR="004310AF" w:rsidRPr="00010FA2" w:rsidRDefault="00AE2286">
      <w:pPr>
        <w:spacing w:after="0"/>
        <w:jc w:val="both"/>
        <w:rPr>
          <w:lang w:val="ru-RU"/>
        </w:rPr>
      </w:pPr>
      <w:bookmarkStart w:id="20" w:name="z23"/>
      <w:bookmarkEnd w:id="19"/>
      <w:r>
        <w:rPr>
          <w:color w:val="000000"/>
          <w:sz w:val="28"/>
        </w:rPr>
        <w:t>     </w:t>
      </w:r>
      <w:r w:rsidRPr="00010FA2">
        <w:rPr>
          <w:color w:val="000000"/>
          <w:sz w:val="28"/>
          <w:lang w:val="ru-RU"/>
        </w:rPr>
        <w:t xml:space="preserve"> 13) уполномоченный орган – государственный орган, осуществляющий руководство в области электроэнергетики;</w:t>
      </w:r>
    </w:p>
    <w:p w:rsidR="004310AF" w:rsidRPr="00010FA2" w:rsidRDefault="00AE2286">
      <w:pPr>
        <w:spacing w:after="0"/>
        <w:jc w:val="both"/>
        <w:rPr>
          <w:lang w:val="ru-RU"/>
        </w:rPr>
      </w:pPr>
      <w:bookmarkStart w:id="21" w:name="z24"/>
      <w:bookmarkEnd w:id="20"/>
      <w:r>
        <w:rPr>
          <w:color w:val="000000"/>
          <w:sz w:val="28"/>
        </w:rPr>
        <w:t>     </w:t>
      </w:r>
      <w:r w:rsidRPr="00010FA2">
        <w:rPr>
          <w:color w:val="000000"/>
          <w:sz w:val="28"/>
          <w:lang w:val="ru-RU"/>
        </w:rPr>
        <w:t xml:space="preserve"> 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p w:rsidR="004310AF" w:rsidRPr="00010FA2" w:rsidRDefault="00AE2286">
      <w:pPr>
        <w:spacing w:after="0"/>
        <w:jc w:val="both"/>
        <w:rPr>
          <w:lang w:val="ru-RU"/>
        </w:rPr>
      </w:pPr>
      <w:bookmarkStart w:id="22" w:name="z25"/>
      <w:bookmarkEnd w:id="21"/>
      <w:r>
        <w:rPr>
          <w:color w:val="000000"/>
          <w:sz w:val="28"/>
        </w:rPr>
        <w:t>     </w:t>
      </w:r>
      <w:r w:rsidRPr="00010FA2">
        <w:rPr>
          <w:color w:val="000000"/>
          <w:sz w:val="28"/>
          <w:lang w:val="ru-RU"/>
        </w:rPr>
        <w:t xml:space="preserve"> 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p w:rsidR="004310AF" w:rsidRPr="00010FA2" w:rsidRDefault="00AE2286">
      <w:pPr>
        <w:spacing w:after="0"/>
        <w:jc w:val="both"/>
        <w:rPr>
          <w:lang w:val="ru-RU"/>
        </w:rPr>
      </w:pPr>
      <w:bookmarkStart w:id="23" w:name="z26"/>
      <w:bookmarkEnd w:id="22"/>
      <w:r>
        <w:rPr>
          <w:color w:val="000000"/>
          <w:sz w:val="28"/>
        </w:rPr>
        <w:t>     </w:t>
      </w:r>
      <w:r w:rsidRPr="00010FA2">
        <w:rPr>
          <w:color w:val="000000"/>
          <w:sz w:val="28"/>
          <w:lang w:val="ru-RU"/>
        </w:rPr>
        <w:t xml:space="preserve"> 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w:t>
      </w:r>
      <w:r w:rsidRPr="00010FA2">
        <w:rPr>
          <w:color w:val="000000"/>
          <w:sz w:val="28"/>
          <w:lang w:val="ru-RU"/>
        </w:rPr>
        <w:lastRenderedPageBreak/>
        <w:t>трансформации, передачи, потребления электрической энергии и (или) преобразовании ее в другой вид энергии;</w:t>
      </w:r>
    </w:p>
    <w:p w:rsidR="004310AF" w:rsidRPr="00010FA2" w:rsidRDefault="00AE2286">
      <w:pPr>
        <w:spacing w:after="0"/>
        <w:jc w:val="both"/>
        <w:rPr>
          <w:lang w:val="ru-RU"/>
        </w:rPr>
      </w:pPr>
      <w:bookmarkStart w:id="24" w:name="z27"/>
      <w:bookmarkEnd w:id="23"/>
      <w:r>
        <w:rPr>
          <w:color w:val="000000"/>
          <w:sz w:val="28"/>
        </w:rPr>
        <w:t>     </w:t>
      </w:r>
      <w:r w:rsidRPr="00010FA2">
        <w:rPr>
          <w:color w:val="000000"/>
          <w:sz w:val="28"/>
          <w:lang w:val="ru-RU"/>
        </w:rPr>
        <w:t xml:space="preserve"> 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4310AF" w:rsidRPr="00010FA2" w:rsidRDefault="00AE2286">
      <w:pPr>
        <w:spacing w:after="0"/>
        <w:jc w:val="both"/>
        <w:rPr>
          <w:lang w:val="ru-RU"/>
        </w:rPr>
      </w:pPr>
      <w:bookmarkStart w:id="25" w:name="z28"/>
      <w:bookmarkEnd w:id="24"/>
      <w:r>
        <w:rPr>
          <w:color w:val="000000"/>
          <w:sz w:val="28"/>
        </w:rPr>
        <w:t>     </w:t>
      </w:r>
      <w:r w:rsidRPr="00010FA2">
        <w:rPr>
          <w:color w:val="000000"/>
          <w:sz w:val="28"/>
          <w:lang w:val="ru-RU"/>
        </w:rPr>
        <w:t xml:space="preserve"> 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p w:rsidR="004310AF" w:rsidRPr="00010FA2" w:rsidRDefault="00AE2286">
      <w:pPr>
        <w:spacing w:after="0"/>
        <w:jc w:val="both"/>
        <w:rPr>
          <w:lang w:val="ru-RU"/>
        </w:rPr>
      </w:pPr>
      <w:bookmarkStart w:id="26" w:name="z29"/>
      <w:bookmarkEnd w:id="25"/>
      <w:r>
        <w:rPr>
          <w:color w:val="000000"/>
          <w:sz w:val="28"/>
        </w:rPr>
        <w:t>     </w:t>
      </w:r>
      <w:r w:rsidRPr="00010FA2">
        <w:rPr>
          <w:color w:val="000000"/>
          <w:sz w:val="28"/>
          <w:lang w:val="ru-RU"/>
        </w:rPr>
        <w:t xml:space="preserve"> 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p w:rsidR="004310AF" w:rsidRPr="00010FA2" w:rsidRDefault="00AE2286">
      <w:pPr>
        <w:spacing w:after="0"/>
        <w:jc w:val="both"/>
        <w:rPr>
          <w:lang w:val="ru-RU"/>
        </w:rPr>
      </w:pPr>
      <w:bookmarkStart w:id="27" w:name="z30"/>
      <w:bookmarkEnd w:id="26"/>
      <w:r>
        <w:rPr>
          <w:color w:val="000000"/>
          <w:sz w:val="28"/>
        </w:rPr>
        <w:t>     </w:t>
      </w:r>
      <w:r w:rsidRPr="00010FA2">
        <w:rPr>
          <w:color w:val="000000"/>
          <w:sz w:val="28"/>
          <w:lang w:val="ru-RU"/>
        </w:rPr>
        <w:t xml:space="preserve"> 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4310AF" w:rsidRPr="00010FA2" w:rsidRDefault="00AE2286">
      <w:pPr>
        <w:spacing w:after="0"/>
        <w:jc w:val="both"/>
        <w:rPr>
          <w:lang w:val="ru-RU"/>
        </w:rPr>
      </w:pPr>
      <w:bookmarkStart w:id="28" w:name="z31"/>
      <w:bookmarkEnd w:id="27"/>
      <w:r>
        <w:rPr>
          <w:color w:val="000000"/>
          <w:sz w:val="28"/>
        </w:rPr>
        <w:t>     </w:t>
      </w:r>
      <w:r w:rsidRPr="00010FA2">
        <w:rPr>
          <w:color w:val="000000"/>
          <w:sz w:val="28"/>
          <w:lang w:val="ru-RU"/>
        </w:rPr>
        <w:t xml:space="preserve"> 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p w:rsidR="004310AF" w:rsidRPr="00010FA2" w:rsidRDefault="00AE2286">
      <w:pPr>
        <w:spacing w:after="0"/>
        <w:jc w:val="both"/>
        <w:rPr>
          <w:lang w:val="ru-RU"/>
        </w:rPr>
      </w:pPr>
      <w:bookmarkStart w:id="29" w:name="z32"/>
      <w:bookmarkEnd w:id="28"/>
      <w:r>
        <w:rPr>
          <w:color w:val="000000"/>
          <w:sz w:val="28"/>
        </w:rPr>
        <w:t>     </w:t>
      </w:r>
      <w:r w:rsidRPr="00010FA2">
        <w:rPr>
          <w:color w:val="000000"/>
          <w:sz w:val="28"/>
          <w:lang w:val="ru-RU"/>
        </w:rPr>
        <w:t xml:space="preserve"> 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p w:rsidR="004310AF" w:rsidRPr="00010FA2" w:rsidRDefault="00AE2286">
      <w:pPr>
        <w:spacing w:after="0"/>
        <w:jc w:val="both"/>
        <w:rPr>
          <w:lang w:val="ru-RU"/>
        </w:rPr>
      </w:pPr>
      <w:bookmarkStart w:id="30" w:name="z33"/>
      <w:bookmarkEnd w:id="29"/>
      <w:r>
        <w:rPr>
          <w:color w:val="000000"/>
          <w:sz w:val="28"/>
        </w:rPr>
        <w:t>     </w:t>
      </w:r>
      <w:r w:rsidRPr="00010FA2">
        <w:rPr>
          <w:color w:val="000000"/>
          <w:sz w:val="28"/>
          <w:lang w:val="ru-RU"/>
        </w:rPr>
        <w:t xml:space="preserve"> 23) качество электрической энергии – степень соответствия электроэнергии нормам, установленным законодательством Республики Казахстан (ГОСТ 13109-97).</w:t>
      </w:r>
    </w:p>
    <w:bookmarkEnd w:id="30"/>
    <w:p w:rsidR="004310AF" w:rsidRPr="00010FA2" w:rsidRDefault="00AE2286">
      <w:pPr>
        <w:spacing w:after="0"/>
        <w:jc w:val="both"/>
        <w:rPr>
          <w:lang w:val="ru-RU"/>
        </w:rPr>
      </w:pPr>
      <w:r>
        <w:rPr>
          <w:color w:val="000000"/>
          <w:sz w:val="28"/>
        </w:rPr>
        <w:t>     </w:t>
      </w:r>
      <w:r w:rsidRPr="00010FA2">
        <w:rPr>
          <w:color w:val="000000"/>
          <w:sz w:val="28"/>
          <w:lang w:val="ru-RU"/>
        </w:rPr>
        <w:t xml:space="preserve"> Иные понятия и термины, используемые в Правилах, применяются в соответствии с законодательством в области электроэнергетики Республики Казахстан.</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2 с изменениями, внесенными приказом Министра энергетики РК от 31.10.2017 </w:t>
      </w:r>
      <w:r w:rsidRPr="00010FA2">
        <w:rPr>
          <w:color w:val="000000"/>
          <w:sz w:val="28"/>
          <w:lang w:val="ru-RU"/>
        </w:rPr>
        <w:t>№ 366</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rPr>
          <w:lang w:val="ru-RU"/>
        </w:rPr>
      </w:pPr>
      <w:bookmarkStart w:id="31" w:name="z34"/>
      <w:r w:rsidRPr="00010FA2">
        <w:rPr>
          <w:b/>
          <w:color w:val="000000"/>
          <w:lang w:val="ru-RU"/>
        </w:rPr>
        <w:t xml:space="preserve"> 2. Порядок пользования электрической энергией</w:t>
      </w:r>
      <w:r w:rsidRPr="00010FA2">
        <w:rPr>
          <w:lang w:val="ru-RU"/>
        </w:rPr>
        <w:br/>
      </w:r>
      <w:r w:rsidRPr="00010FA2">
        <w:rPr>
          <w:b/>
          <w:color w:val="000000"/>
          <w:lang w:val="ru-RU"/>
        </w:rPr>
        <w:t>Параграф 1. Организация электроснабжения</w:t>
      </w:r>
    </w:p>
    <w:p w:rsidR="004310AF" w:rsidRPr="00010FA2" w:rsidRDefault="00AE2286">
      <w:pPr>
        <w:spacing w:after="0"/>
        <w:jc w:val="both"/>
        <w:rPr>
          <w:lang w:val="ru-RU"/>
        </w:rPr>
      </w:pPr>
      <w:bookmarkStart w:id="32" w:name="z36"/>
      <w:bookmarkEnd w:id="31"/>
      <w:r>
        <w:rPr>
          <w:color w:val="000000"/>
          <w:sz w:val="28"/>
        </w:rPr>
        <w:lastRenderedPageBreak/>
        <w:t>     </w:t>
      </w:r>
      <w:r w:rsidRPr="00010FA2">
        <w:rPr>
          <w:color w:val="000000"/>
          <w:sz w:val="28"/>
          <w:lang w:val="ru-RU"/>
        </w:rPr>
        <w:t xml:space="preserve"> 3. Электроснабжение потребителей осуществляется:</w:t>
      </w:r>
    </w:p>
    <w:bookmarkEnd w:id="32"/>
    <w:p w:rsidR="004310AF" w:rsidRPr="00010FA2" w:rsidRDefault="00AE2286">
      <w:pPr>
        <w:spacing w:after="0"/>
        <w:jc w:val="both"/>
        <w:rPr>
          <w:lang w:val="ru-RU"/>
        </w:rPr>
      </w:pPr>
      <w:r w:rsidRPr="00010FA2">
        <w:rPr>
          <w:color w:val="000000"/>
          <w:sz w:val="28"/>
          <w:lang w:val="ru-RU"/>
        </w:rPr>
        <w:t xml:space="preserve"> </w:t>
      </w:r>
      <w:r>
        <w:rPr>
          <w:color w:val="000000"/>
          <w:sz w:val="28"/>
        </w:rPr>
        <w:t>     </w:t>
      </w:r>
      <w:r w:rsidRPr="00010FA2">
        <w:rPr>
          <w:color w:val="000000"/>
          <w:sz w:val="28"/>
          <w:lang w:val="ru-RU"/>
        </w:rPr>
        <w:t xml:space="preserve"> 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Законом;</w:t>
      </w:r>
    </w:p>
    <w:p w:rsidR="004310AF" w:rsidRPr="00010FA2" w:rsidRDefault="00AE2286">
      <w:pPr>
        <w:spacing w:after="0"/>
        <w:jc w:val="both"/>
        <w:rPr>
          <w:lang w:val="ru-RU"/>
        </w:rPr>
      </w:pPr>
      <w:r>
        <w:rPr>
          <w:color w:val="000000"/>
          <w:sz w:val="28"/>
        </w:rPr>
        <w:t>     </w:t>
      </w:r>
      <w:r w:rsidRPr="00010FA2">
        <w:rPr>
          <w:color w:val="000000"/>
          <w:sz w:val="28"/>
          <w:lang w:val="ru-RU"/>
        </w:rPr>
        <w:t xml:space="preserve"> 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p w:rsidR="004310AF" w:rsidRPr="00010FA2" w:rsidRDefault="00AE2286">
      <w:pPr>
        <w:spacing w:after="0"/>
        <w:jc w:val="both"/>
        <w:rPr>
          <w:lang w:val="ru-RU"/>
        </w:rPr>
      </w:pPr>
      <w:bookmarkStart w:id="33" w:name="z37"/>
      <w:r>
        <w:rPr>
          <w:color w:val="000000"/>
          <w:sz w:val="28"/>
        </w:rPr>
        <w:t>     </w:t>
      </w:r>
      <w:r w:rsidRPr="00010FA2">
        <w:rPr>
          <w:color w:val="000000"/>
          <w:sz w:val="28"/>
          <w:lang w:val="ru-RU"/>
        </w:rPr>
        <w:t xml:space="preserve"> 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p w:rsidR="004310AF" w:rsidRPr="00010FA2" w:rsidRDefault="00AE2286">
      <w:pPr>
        <w:spacing w:after="0"/>
        <w:jc w:val="both"/>
        <w:rPr>
          <w:lang w:val="ru-RU"/>
        </w:rPr>
      </w:pPr>
      <w:bookmarkStart w:id="34" w:name="z124"/>
      <w:bookmarkEnd w:id="33"/>
      <w:r>
        <w:rPr>
          <w:color w:val="000000"/>
          <w:sz w:val="28"/>
        </w:rPr>
        <w:t>     </w:t>
      </w:r>
      <w:r w:rsidRPr="00010FA2">
        <w:rPr>
          <w:color w:val="000000"/>
          <w:sz w:val="28"/>
          <w:lang w:val="ru-RU"/>
        </w:rPr>
        <w:t xml:space="preserve"> 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4310AF" w:rsidRPr="00010FA2" w:rsidRDefault="00AE2286">
      <w:pPr>
        <w:spacing w:after="0"/>
        <w:jc w:val="both"/>
        <w:rPr>
          <w:lang w:val="ru-RU"/>
        </w:rPr>
      </w:pPr>
      <w:bookmarkStart w:id="35" w:name="z125"/>
      <w:bookmarkEnd w:id="34"/>
      <w:r>
        <w:rPr>
          <w:color w:val="000000"/>
          <w:sz w:val="28"/>
        </w:rPr>
        <w:t>     </w:t>
      </w:r>
      <w:r w:rsidRPr="00010FA2">
        <w:rPr>
          <w:color w:val="000000"/>
          <w:sz w:val="28"/>
          <w:lang w:val="ru-RU"/>
        </w:rPr>
        <w:t xml:space="preserve"> 2) копия акта приемки системы коммерческого учета электрической энергии, составленного энергопередающей (энергопроизводящей) организации;</w:t>
      </w:r>
    </w:p>
    <w:p w:rsidR="004310AF" w:rsidRPr="00010FA2" w:rsidRDefault="00AE2286">
      <w:pPr>
        <w:spacing w:after="0"/>
        <w:jc w:val="both"/>
        <w:rPr>
          <w:lang w:val="ru-RU"/>
        </w:rPr>
      </w:pPr>
      <w:bookmarkStart w:id="36" w:name="z126"/>
      <w:bookmarkEnd w:id="35"/>
      <w:r>
        <w:rPr>
          <w:color w:val="000000"/>
          <w:sz w:val="28"/>
        </w:rPr>
        <w:t>     </w:t>
      </w:r>
      <w:r w:rsidRPr="00010FA2">
        <w:rPr>
          <w:color w:val="000000"/>
          <w:sz w:val="28"/>
          <w:lang w:val="ru-RU"/>
        </w:rPr>
        <w:t xml:space="preserve"> 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4310AF" w:rsidRPr="00010FA2" w:rsidRDefault="00AE2286">
      <w:pPr>
        <w:spacing w:after="0"/>
        <w:jc w:val="both"/>
        <w:rPr>
          <w:lang w:val="ru-RU"/>
        </w:rPr>
      </w:pPr>
      <w:bookmarkStart w:id="37" w:name="z127"/>
      <w:bookmarkEnd w:id="36"/>
      <w:r>
        <w:rPr>
          <w:color w:val="000000"/>
          <w:sz w:val="28"/>
        </w:rPr>
        <w:t>     </w:t>
      </w:r>
      <w:r w:rsidRPr="00010FA2">
        <w:rPr>
          <w:color w:val="000000"/>
          <w:sz w:val="28"/>
          <w:lang w:val="ru-RU"/>
        </w:rPr>
        <w:t xml:space="preserve"> 4) копия справки о зарегистрированных правах на недвижимое имущество или правоустанавливающего документа;</w:t>
      </w:r>
    </w:p>
    <w:p w:rsidR="004310AF" w:rsidRPr="00010FA2" w:rsidRDefault="00AE2286">
      <w:pPr>
        <w:spacing w:after="0"/>
        <w:jc w:val="both"/>
        <w:rPr>
          <w:lang w:val="ru-RU"/>
        </w:rPr>
      </w:pPr>
      <w:bookmarkStart w:id="38" w:name="z128"/>
      <w:bookmarkEnd w:id="37"/>
      <w:r>
        <w:rPr>
          <w:color w:val="000000"/>
          <w:sz w:val="28"/>
        </w:rPr>
        <w:t>     </w:t>
      </w:r>
      <w:r w:rsidRPr="00010FA2">
        <w:rPr>
          <w:color w:val="000000"/>
          <w:sz w:val="28"/>
          <w:lang w:val="ru-RU"/>
        </w:rPr>
        <w:t xml:space="preserve"> 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4310AF" w:rsidRPr="00010FA2" w:rsidRDefault="00AE2286">
      <w:pPr>
        <w:spacing w:after="0"/>
        <w:jc w:val="both"/>
        <w:rPr>
          <w:lang w:val="ru-RU"/>
        </w:rPr>
      </w:pPr>
      <w:bookmarkStart w:id="39" w:name="z129"/>
      <w:bookmarkEnd w:id="38"/>
      <w:r>
        <w:rPr>
          <w:color w:val="000000"/>
          <w:sz w:val="28"/>
        </w:rPr>
        <w:t>     </w:t>
      </w:r>
      <w:r w:rsidRPr="00010FA2">
        <w:rPr>
          <w:color w:val="000000"/>
          <w:sz w:val="28"/>
          <w:lang w:val="ru-RU"/>
        </w:rPr>
        <w:t xml:space="preserve"> 6) копия технических условий;</w:t>
      </w:r>
    </w:p>
    <w:p w:rsidR="004310AF" w:rsidRPr="00010FA2" w:rsidRDefault="00AE2286">
      <w:pPr>
        <w:spacing w:after="0"/>
        <w:jc w:val="both"/>
        <w:rPr>
          <w:lang w:val="ru-RU"/>
        </w:rPr>
      </w:pPr>
      <w:bookmarkStart w:id="40" w:name="z130"/>
      <w:bookmarkEnd w:id="39"/>
      <w:r>
        <w:rPr>
          <w:color w:val="000000"/>
          <w:sz w:val="28"/>
        </w:rPr>
        <w:t>     </w:t>
      </w:r>
      <w:r w:rsidRPr="00010FA2">
        <w:rPr>
          <w:color w:val="000000"/>
          <w:sz w:val="28"/>
          <w:lang w:val="ru-RU"/>
        </w:rPr>
        <w:t xml:space="preserve"> 7) банковские реквизиты (наименование банка, № текущего счета) – предоставляются только юридическими лицами.</w:t>
      </w:r>
    </w:p>
    <w:bookmarkEnd w:id="40"/>
    <w:p w:rsidR="004310AF" w:rsidRPr="00010FA2" w:rsidRDefault="00AE2286">
      <w:pPr>
        <w:spacing w:after="0"/>
        <w:jc w:val="both"/>
        <w:rPr>
          <w:lang w:val="ru-RU"/>
        </w:rPr>
      </w:pPr>
      <w:r>
        <w:rPr>
          <w:color w:val="000000"/>
          <w:sz w:val="28"/>
        </w:rPr>
        <w:t>     </w:t>
      </w:r>
      <w:r w:rsidRPr="00010FA2">
        <w:rPr>
          <w:color w:val="000000"/>
          <w:sz w:val="28"/>
          <w:lang w:val="ru-RU"/>
        </w:rPr>
        <w:t xml:space="preserve"> Вышеуказанные документы предоставляются в энергоснабжающую организацию энергопередающей (энергопроизводящей) организацией.</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4 -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41" w:name="z131"/>
      <w:r>
        <w:rPr>
          <w:color w:val="000000"/>
          <w:sz w:val="28"/>
        </w:rPr>
        <w:lastRenderedPageBreak/>
        <w:t>     </w:t>
      </w:r>
      <w:r w:rsidRPr="00010FA2">
        <w:rPr>
          <w:color w:val="000000"/>
          <w:sz w:val="28"/>
          <w:lang w:val="ru-RU"/>
        </w:rPr>
        <w:t xml:space="preserve"> 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p w:rsidR="004310AF" w:rsidRPr="00010FA2" w:rsidRDefault="00AE2286">
      <w:pPr>
        <w:spacing w:after="0"/>
        <w:jc w:val="both"/>
        <w:rPr>
          <w:lang w:val="ru-RU"/>
        </w:rPr>
      </w:pPr>
      <w:bookmarkStart w:id="42" w:name="z132"/>
      <w:bookmarkEnd w:id="41"/>
      <w:r w:rsidRPr="00010FA2">
        <w:rPr>
          <w:color w:val="000000"/>
          <w:sz w:val="28"/>
          <w:lang w:val="ru-RU"/>
        </w:rPr>
        <w:t xml:space="preserve"> </w:t>
      </w:r>
      <w:r>
        <w:rPr>
          <w:color w:val="000000"/>
          <w:sz w:val="28"/>
        </w:rPr>
        <w:t>     </w:t>
      </w:r>
      <w:r w:rsidRPr="00010FA2">
        <w:rPr>
          <w:color w:val="000000"/>
          <w:sz w:val="28"/>
          <w:lang w:val="ru-RU"/>
        </w:rPr>
        <w:t xml:space="preserve"> 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rsidR="004310AF" w:rsidRPr="00010FA2" w:rsidRDefault="00AE2286">
      <w:pPr>
        <w:spacing w:after="0"/>
        <w:jc w:val="both"/>
        <w:rPr>
          <w:lang w:val="ru-RU"/>
        </w:rPr>
      </w:pPr>
      <w:bookmarkStart w:id="43" w:name="z133"/>
      <w:bookmarkEnd w:id="42"/>
      <w:r>
        <w:rPr>
          <w:color w:val="000000"/>
          <w:sz w:val="28"/>
        </w:rPr>
        <w:t>     </w:t>
      </w:r>
      <w:r w:rsidRPr="00010FA2">
        <w:rPr>
          <w:color w:val="000000"/>
          <w:sz w:val="28"/>
          <w:lang w:val="ru-RU"/>
        </w:rPr>
        <w:t xml:space="preserve"> 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rsidR="004310AF" w:rsidRPr="00010FA2" w:rsidRDefault="00AE2286">
      <w:pPr>
        <w:spacing w:after="0"/>
        <w:jc w:val="both"/>
        <w:rPr>
          <w:lang w:val="ru-RU"/>
        </w:rPr>
      </w:pPr>
      <w:bookmarkStart w:id="44" w:name="z134"/>
      <w:bookmarkEnd w:id="43"/>
      <w:r>
        <w:rPr>
          <w:color w:val="000000"/>
          <w:sz w:val="28"/>
        </w:rPr>
        <w:t>     </w:t>
      </w:r>
      <w:r w:rsidRPr="00010FA2">
        <w:rPr>
          <w:color w:val="000000"/>
          <w:sz w:val="28"/>
          <w:lang w:val="ru-RU"/>
        </w:rPr>
        <w:t xml:space="preserve"> 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4310AF" w:rsidRPr="00010FA2" w:rsidRDefault="00AE2286">
      <w:pPr>
        <w:spacing w:after="0"/>
        <w:jc w:val="both"/>
        <w:rPr>
          <w:lang w:val="ru-RU"/>
        </w:rPr>
      </w:pPr>
      <w:bookmarkStart w:id="45" w:name="z135"/>
      <w:bookmarkEnd w:id="44"/>
      <w:r>
        <w:rPr>
          <w:color w:val="000000"/>
          <w:sz w:val="28"/>
        </w:rPr>
        <w:t>     </w:t>
      </w:r>
      <w:r w:rsidRPr="00010FA2">
        <w:rPr>
          <w:color w:val="000000"/>
          <w:sz w:val="28"/>
          <w:lang w:val="ru-RU"/>
        </w:rPr>
        <w:t xml:space="preserve"> 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4310AF" w:rsidRPr="00010FA2" w:rsidRDefault="00AE2286">
      <w:pPr>
        <w:spacing w:after="0"/>
        <w:jc w:val="both"/>
        <w:rPr>
          <w:lang w:val="ru-RU"/>
        </w:rPr>
      </w:pPr>
      <w:bookmarkStart w:id="46" w:name="z136"/>
      <w:bookmarkEnd w:id="45"/>
      <w:r>
        <w:rPr>
          <w:color w:val="000000"/>
          <w:sz w:val="28"/>
        </w:rPr>
        <w:t>     </w:t>
      </w:r>
      <w:r w:rsidRPr="00010FA2">
        <w:rPr>
          <w:color w:val="000000"/>
          <w:sz w:val="28"/>
          <w:lang w:val="ru-RU"/>
        </w:rPr>
        <w:t xml:space="preserve"> 5) банковские реквизиты (наименование банка, № текущего счета), предоставляются только юридическими лицами;</w:t>
      </w:r>
    </w:p>
    <w:p w:rsidR="004310AF" w:rsidRPr="00010FA2" w:rsidRDefault="00AE2286">
      <w:pPr>
        <w:spacing w:after="0"/>
        <w:jc w:val="both"/>
        <w:rPr>
          <w:lang w:val="ru-RU"/>
        </w:rPr>
      </w:pPr>
      <w:bookmarkStart w:id="47" w:name="z137"/>
      <w:bookmarkEnd w:id="46"/>
      <w:r>
        <w:rPr>
          <w:color w:val="000000"/>
          <w:sz w:val="28"/>
        </w:rPr>
        <w:t>     </w:t>
      </w:r>
      <w:r w:rsidRPr="00010FA2">
        <w:rPr>
          <w:color w:val="000000"/>
          <w:sz w:val="28"/>
          <w:lang w:val="ru-RU"/>
        </w:rPr>
        <w:t xml:space="preserve"> 6) копия справки о зарегистрированных правах на недвижимое имущество или правоустанавливающего документа.</w:t>
      </w:r>
    </w:p>
    <w:bookmarkEnd w:id="47"/>
    <w:p w:rsidR="004310AF" w:rsidRPr="00010FA2" w:rsidRDefault="00AE2286">
      <w:pPr>
        <w:spacing w:after="0"/>
        <w:jc w:val="both"/>
        <w:rPr>
          <w:lang w:val="ru-RU"/>
        </w:rPr>
      </w:pPr>
      <w:r>
        <w:rPr>
          <w:color w:val="000000"/>
          <w:sz w:val="28"/>
        </w:rPr>
        <w:t>     </w:t>
      </w:r>
      <w:r w:rsidRPr="00010FA2">
        <w:rPr>
          <w:color w:val="000000"/>
          <w:sz w:val="28"/>
          <w:lang w:val="ru-RU"/>
        </w:rPr>
        <w:t xml:space="preserve"> Вышеуказанные документы предоставляются в энергоснабжающую организацию энергопередающей (энергопроизводящей) организацией.</w:t>
      </w:r>
    </w:p>
    <w:p w:rsidR="004310AF" w:rsidRPr="00010FA2" w:rsidRDefault="00AE2286">
      <w:pPr>
        <w:spacing w:after="0"/>
        <w:rPr>
          <w:lang w:val="ru-RU"/>
        </w:rPr>
      </w:pPr>
      <w:r>
        <w:rPr>
          <w:color w:val="FF0000"/>
          <w:sz w:val="28"/>
        </w:rPr>
        <w:t>     </w:t>
      </w:r>
      <w:r w:rsidRPr="00010FA2">
        <w:rPr>
          <w:color w:val="FF0000"/>
          <w:sz w:val="28"/>
          <w:lang w:val="ru-RU"/>
        </w:rPr>
        <w:t xml:space="preserve"> Сноска. Правила дополнены пунктом 4-1 в соответствии с приказом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48" w:name="z38"/>
      <w:r w:rsidRPr="00010FA2">
        <w:rPr>
          <w:color w:val="000000"/>
          <w:sz w:val="28"/>
          <w:lang w:val="ru-RU"/>
        </w:rPr>
        <w:t xml:space="preserve"> </w:t>
      </w:r>
      <w:r>
        <w:rPr>
          <w:color w:val="000000"/>
          <w:sz w:val="28"/>
        </w:rPr>
        <w:t>     </w:t>
      </w:r>
      <w:r w:rsidRPr="00010FA2">
        <w:rPr>
          <w:color w:val="000000"/>
          <w:sz w:val="28"/>
          <w:lang w:val="ru-RU"/>
        </w:rPr>
        <w:t xml:space="preserve"> 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p w:rsidR="004310AF" w:rsidRPr="00010FA2" w:rsidRDefault="00AE2286">
      <w:pPr>
        <w:spacing w:after="0"/>
        <w:jc w:val="both"/>
        <w:rPr>
          <w:lang w:val="ru-RU"/>
        </w:rPr>
      </w:pPr>
      <w:bookmarkStart w:id="49" w:name="z39"/>
      <w:bookmarkEnd w:id="48"/>
      <w:r w:rsidRPr="00010FA2">
        <w:rPr>
          <w:color w:val="000000"/>
          <w:sz w:val="28"/>
          <w:lang w:val="ru-RU"/>
        </w:rPr>
        <w:t xml:space="preserve"> </w:t>
      </w:r>
      <w:r>
        <w:rPr>
          <w:color w:val="000000"/>
          <w:sz w:val="28"/>
        </w:rPr>
        <w:t>     </w:t>
      </w:r>
      <w:r w:rsidRPr="00010FA2">
        <w:rPr>
          <w:color w:val="000000"/>
          <w:sz w:val="28"/>
          <w:lang w:val="ru-RU"/>
        </w:rPr>
        <w:t xml:space="preserve"> 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Правилами устройства электроустановок, утвержденными приказом Министра энергетики Республики </w:t>
      </w:r>
      <w:r w:rsidRPr="00010FA2">
        <w:rPr>
          <w:color w:val="000000"/>
          <w:sz w:val="28"/>
          <w:lang w:val="ru-RU"/>
        </w:rPr>
        <w:lastRenderedPageBreak/>
        <w:t>Казахстан от 20 марта 2015 года № 230 (зарегистрированный в Реестре государственной регистрации нормативных правовых актов за № 10851).</w:t>
      </w:r>
    </w:p>
    <w:bookmarkEnd w:id="49"/>
    <w:p w:rsidR="004310AF" w:rsidRPr="00010FA2" w:rsidRDefault="00AE2286">
      <w:pPr>
        <w:spacing w:after="0"/>
        <w:jc w:val="both"/>
        <w:rPr>
          <w:lang w:val="ru-RU"/>
        </w:rPr>
      </w:pPr>
      <w:r>
        <w:rPr>
          <w:color w:val="000000"/>
          <w:sz w:val="28"/>
        </w:rPr>
        <w:t>     </w:t>
      </w:r>
      <w:r w:rsidRPr="00010FA2">
        <w:rPr>
          <w:color w:val="000000"/>
          <w:sz w:val="28"/>
          <w:lang w:val="ru-RU"/>
        </w:rPr>
        <w:t xml:space="preserve"> В случаях возникновения разногласий по акту аварийной брони энергоснабжения стороны обращаются к экспертной организации для разрешения спора.</w:t>
      </w:r>
    </w:p>
    <w:p w:rsidR="004310AF" w:rsidRPr="00010FA2" w:rsidRDefault="00AE2286">
      <w:pPr>
        <w:spacing w:after="0"/>
        <w:jc w:val="both"/>
        <w:rPr>
          <w:lang w:val="ru-RU"/>
        </w:rPr>
      </w:pPr>
      <w:r>
        <w:rPr>
          <w:color w:val="000000"/>
          <w:sz w:val="28"/>
        </w:rPr>
        <w:t>     </w:t>
      </w:r>
      <w:r w:rsidRPr="00010FA2">
        <w:rPr>
          <w:color w:val="000000"/>
          <w:sz w:val="28"/>
          <w:lang w:val="ru-RU"/>
        </w:rPr>
        <w:t xml:space="preserve"> 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6 с изменением, внесенным приказом Министра энергетики РК от 31.10.2017 </w:t>
      </w:r>
      <w:r w:rsidRPr="00010FA2">
        <w:rPr>
          <w:color w:val="000000"/>
          <w:sz w:val="28"/>
          <w:lang w:val="ru-RU"/>
        </w:rPr>
        <w:t>№ 366</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50" w:name="z40"/>
      <w:r>
        <w:rPr>
          <w:color w:val="000000"/>
          <w:sz w:val="28"/>
        </w:rPr>
        <w:t>     </w:t>
      </w:r>
      <w:r w:rsidRPr="00010FA2">
        <w:rPr>
          <w:color w:val="000000"/>
          <w:sz w:val="28"/>
          <w:lang w:val="ru-RU"/>
        </w:rPr>
        <w:t xml:space="preserve"> 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p w:rsidR="004310AF" w:rsidRPr="00010FA2" w:rsidRDefault="00AE2286">
      <w:pPr>
        <w:spacing w:after="0"/>
        <w:jc w:val="both"/>
        <w:rPr>
          <w:lang w:val="ru-RU"/>
        </w:rPr>
      </w:pPr>
      <w:bookmarkStart w:id="51" w:name="z41"/>
      <w:bookmarkEnd w:id="50"/>
      <w:r>
        <w:rPr>
          <w:color w:val="000000"/>
          <w:sz w:val="28"/>
        </w:rPr>
        <w:t>     </w:t>
      </w:r>
      <w:r w:rsidRPr="00010FA2">
        <w:rPr>
          <w:color w:val="000000"/>
          <w:sz w:val="28"/>
          <w:lang w:val="ru-RU"/>
        </w:rPr>
        <w:t xml:space="preserve"> 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p w:rsidR="004310AF" w:rsidRPr="00010FA2" w:rsidRDefault="00AE2286">
      <w:pPr>
        <w:spacing w:after="0"/>
        <w:jc w:val="both"/>
        <w:rPr>
          <w:lang w:val="ru-RU"/>
        </w:rPr>
      </w:pPr>
      <w:bookmarkStart w:id="52" w:name="z42"/>
      <w:bookmarkEnd w:id="51"/>
      <w:r w:rsidRPr="00010FA2">
        <w:rPr>
          <w:color w:val="000000"/>
          <w:sz w:val="28"/>
          <w:lang w:val="ru-RU"/>
        </w:rPr>
        <w:t xml:space="preserve"> </w:t>
      </w:r>
      <w:r>
        <w:rPr>
          <w:color w:val="000000"/>
          <w:sz w:val="28"/>
        </w:rPr>
        <w:t>     </w:t>
      </w:r>
      <w:r w:rsidRPr="00010FA2">
        <w:rPr>
          <w:color w:val="000000"/>
          <w:sz w:val="28"/>
          <w:lang w:val="ru-RU"/>
        </w:rPr>
        <w:t xml:space="preserve"> 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приложению 2 к настоящим Правилам, с приложением документов, указанных в подпунктах 3), 4), 5) и 7) пункта 4 настоящих Правил или подпунктах 1), 3), 4), 5) и 6) пункта 4-1 настоящих Правил.</w:t>
      </w:r>
    </w:p>
    <w:bookmarkEnd w:id="52"/>
    <w:p w:rsidR="004310AF" w:rsidRPr="00010FA2" w:rsidRDefault="00AE2286">
      <w:pPr>
        <w:spacing w:after="0"/>
        <w:jc w:val="both"/>
        <w:rPr>
          <w:lang w:val="ru-RU"/>
        </w:rPr>
      </w:pPr>
      <w:r>
        <w:rPr>
          <w:color w:val="000000"/>
          <w:sz w:val="28"/>
        </w:rPr>
        <w:t>     </w:t>
      </w:r>
      <w:r w:rsidRPr="00010FA2">
        <w:rPr>
          <w:color w:val="000000"/>
          <w:sz w:val="28"/>
          <w:lang w:val="ru-RU"/>
        </w:rPr>
        <w:t xml:space="preserve"> 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w:t>
      </w:r>
      <w:r w:rsidRPr="00010FA2">
        <w:rPr>
          <w:color w:val="000000"/>
          <w:sz w:val="28"/>
          <w:lang w:val="ru-RU"/>
        </w:rPr>
        <w:lastRenderedPageBreak/>
        <w:t>в настоящем пункте для заключения договора электроснабжения в энергоснабжающую организацию, выбранную новым собственником.</w:t>
      </w:r>
    </w:p>
    <w:p w:rsidR="004310AF" w:rsidRPr="00010FA2" w:rsidRDefault="00AE2286">
      <w:pPr>
        <w:spacing w:after="0"/>
        <w:jc w:val="both"/>
        <w:rPr>
          <w:lang w:val="ru-RU"/>
        </w:rPr>
      </w:pPr>
      <w:r>
        <w:rPr>
          <w:color w:val="000000"/>
          <w:sz w:val="28"/>
        </w:rPr>
        <w:t>     </w:t>
      </w:r>
      <w:r w:rsidRPr="00010FA2">
        <w:rPr>
          <w:color w:val="000000"/>
          <w:sz w:val="28"/>
          <w:lang w:val="ru-RU"/>
        </w:rPr>
        <w:t xml:space="preserve"> 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Переоформление раннее выданных технических условий при изменении владельца, смене собственника не производится.</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9 -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rPr>
          <w:lang w:val="ru-RU"/>
        </w:rPr>
      </w:pPr>
      <w:bookmarkStart w:id="53" w:name="z43"/>
      <w:r w:rsidRPr="00010FA2">
        <w:rPr>
          <w:b/>
          <w:color w:val="000000"/>
          <w:lang w:val="ru-RU"/>
        </w:rPr>
        <w:t xml:space="preserve"> Параграф 2. Технические условия на присоединение</w:t>
      </w:r>
      <w:r w:rsidRPr="00010FA2">
        <w:rPr>
          <w:lang w:val="ru-RU"/>
        </w:rPr>
        <w:br/>
      </w:r>
      <w:r w:rsidRPr="00010FA2">
        <w:rPr>
          <w:b/>
          <w:color w:val="000000"/>
          <w:lang w:val="ru-RU"/>
        </w:rPr>
        <w:t>к электрическим сетям</w:t>
      </w:r>
    </w:p>
    <w:p w:rsidR="004310AF" w:rsidRPr="00010FA2" w:rsidRDefault="00AE2286">
      <w:pPr>
        <w:spacing w:after="0"/>
        <w:jc w:val="both"/>
        <w:rPr>
          <w:lang w:val="ru-RU"/>
        </w:rPr>
      </w:pPr>
      <w:bookmarkStart w:id="54" w:name="z44"/>
      <w:bookmarkEnd w:id="53"/>
      <w:r>
        <w:rPr>
          <w:color w:val="000000"/>
          <w:sz w:val="28"/>
        </w:rPr>
        <w:t>     </w:t>
      </w:r>
      <w:r w:rsidRPr="00010FA2">
        <w:rPr>
          <w:color w:val="000000"/>
          <w:sz w:val="28"/>
          <w:lang w:val="ru-RU"/>
        </w:rPr>
        <w:t xml:space="preserve"> 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p>
    <w:bookmarkEnd w:id="54"/>
    <w:p w:rsidR="004310AF" w:rsidRPr="00010FA2" w:rsidRDefault="00AE2286">
      <w:pPr>
        <w:spacing w:after="0"/>
        <w:jc w:val="both"/>
        <w:rPr>
          <w:lang w:val="ru-RU"/>
        </w:rPr>
      </w:pPr>
      <w:r>
        <w:rPr>
          <w:color w:val="000000"/>
          <w:sz w:val="28"/>
        </w:rPr>
        <w:t>     </w:t>
      </w:r>
      <w:r w:rsidRPr="00010FA2">
        <w:rPr>
          <w:color w:val="000000"/>
          <w:sz w:val="28"/>
          <w:lang w:val="ru-RU"/>
        </w:rPr>
        <w:t xml:space="preserve"> 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p w:rsidR="004310AF" w:rsidRPr="00010FA2" w:rsidRDefault="00AE2286">
      <w:pPr>
        <w:spacing w:after="0"/>
        <w:jc w:val="both"/>
        <w:rPr>
          <w:lang w:val="ru-RU"/>
        </w:rPr>
      </w:pPr>
      <w:r w:rsidRPr="00010FA2">
        <w:rPr>
          <w:color w:val="000000"/>
          <w:sz w:val="28"/>
          <w:lang w:val="ru-RU"/>
        </w:rPr>
        <w:t xml:space="preserve"> </w:t>
      </w:r>
      <w:r>
        <w:rPr>
          <w:color w:val="000000"/>
          <w:sz w:val="28"/>
        </w:rPr>
        <w:t>     </w:t>
      </w:r>
      <w:r w:rsidRPr="00010FA2">
        <w:rPr>
          <w:color w:val="000000"/>
          <w:sz w:val="28"/>
          <w:lang w:val="ru-RU"/>
        </w:rPr>
        <w:t xml:space="preserve">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23-14)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10 в редакции приказа Министра энергетики РК от 30.11.2015 </w:t>
      </w:r>
      <w:r w:rsidRPr="00010FA2">
        <w:rPr>
          <w:color w:val="000000"/>
          <w:sz w:val="28"/>
          <w:lang w:val="ru-RU"/>
        </w:rPr>
        <w:t>№ 678</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55" w:name="z45"/>
      <w:r w:rsidRPr="00010FA2">
        <w:rPr>
          <w:color w:val="000000"/>
          <w:sz w:val="28"/>
          <w:lang w:val="ru-RU"/>
        </w:rPr>
        <w:t xml:space="preserve"> </w:t>
      </w:r>
      <w:r>
        <w:rPr>
          <w:color w:val="000000"/>
          <w:sz w:val="28"/>
        </w:rPr>
        <w:t>     </w:t>
      </w:r>
      <w:r w:rsidRPr="00010FA2">
        <w:rPr>
          <w:color w:val="000000"/>
          <w:sz w:val="28"/>
          <w:lang w:val="ru-RU"/>
        </w:rPr>
        <w:t xml:space="preserve"> 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приложению 3 к настоящим Правилам.</w:t>
      </w:r>
    </w:p>
    <w:bookmarkEnd w:id="55"/>
    <w:p w:rsidR="004310AF" w:rsidRPr="00010FA2" w:rsidRDefault="00AE2286">
      <w:pPr>
        <w:spacing w:after="0"/>
        <w:jc w:val="both"/>
        <w:rPr>
          <w:lang w:val="ru-RU"/>
        </w:rPr>
      </w:pPr>
      <w:r w:rsidRPr="00010FA2">
        <w:rPr>
          <w:color w:val="000000"/>
          <w:sz w:val="28"/>
          <w:lang w:val="ru-RU"/>
        </w:rPr>
        <w:t xml:space="preserve"> </w:t>
      </w:r>
      <w:r>
        <w:rPr>
          <w:color w:val="000000"/>
          <w:sz w:val="28"/>
        </w:rPr>
        <w:t>     </w:t>
      </w:r>
      <w:r w:rsidRPr="00010FA2">
        <w:rPr>
          <w:color w:val="000000"/>
          <w:sz w:val="28"/>
          <w:lang w:val="ru-RU"/>
        </w:rPr>
        <w:t xml:space="preserve"> Потребители с установленной мощностью электроустановок 5 МегаВатт и более к опросному листу прикладывают схему внешнего электроснабжения </w:t>
      </w:r>
      <w:r w:rsidRPr="00010FA2">
        <w:rPr>
          <w:color w:val="000000"/>
          <w:sz w:val="28"/>
          <w:lang w:val="ru-RU"/>
        </w:rPr>
        <w:lastRenderedPageBreak/>
        <w:t>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приложении 4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11 -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56" w:name="z46"/>
      <w:r>
        <w:rPr>
          <w:color w:val="000000"/>
          <w:sz w:val="28"/>
        </w:rPr>
        <w:t>     </w:t>
      </w:r>
      <w:r w:rsidRPr="00010FA2">
        <w:rPr>
          <w:color w:val="000000"/>
          <w:sz w:val="28"/>
          <w:lang w:val="ru-RU"/>
        </w:rPr>
        <w:t xml:space="preserve">  12. Технические условия на присоединение выдаются энергопередающей или энергопроизводящей организацией в следующих случаях:</w:t>
      </w:r>
    </w:p>
    <w:bookmarkEnd w:id="56"/>
    <w:p w:rsidR="004310AF" w:rsidRPr="00010FA2" w:rsidRDefault="00AE2286">
      <w:pPr>
        <w:spacing w:after="0"/>
        <w:jc w:val="both"/>
        <w:rPr>
          <w:lang w:val="ru-RU"/>
        </w:rPr>
      </w:pPr>
      <w:r>
        <w:rPr>
          <w:color w:val="000000"/>
          <w:sz w:val="28"/>
        </w:rPr>
        <w:t>     </w:t>
      </w:r>
      <w:r w:rsidRPr="00010FA2">
        <w:rPr>
          <w:color w:val="000000"/>
          <w:sz w:val="28"/>
          <w:lang w:val="ru-RU"/>
        </w:rPr>
        <w:t xml:space="preserve"> 1) подключения вновь вводимых или реконструируемых электроустановок к электрическим сетям энергопередающей (энергопроизводящей) организации;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2) увеличения потребляемой электрической мощности от мощности,указанной в ранее выданных технических условиях;</w:t>
      </w:r>
    </w:p>
    <w:p w:rsidR="004310AF" w:rsidRPr="00010FA2" w:rsidRDefault="00AE2286">
      <w:pPr>
        <w:spacing w:after="0"/>
        <w:jc w:val="both"/>
        <w:rPr>
          <w:lang w:val="ru-RU"/>
        </w:rPr>
      </w:pPr>
      <w:r>
        <w:rPr>
          <w:color w:val="000000"/>
          <w:sz w:val="28"/>
        </w:rPr>
        <w:t>     </w:t>
      </w:r>
      <w:r w:rsidRPr="00010FA2">
        <w:rPr>
          <w:color w:val="000000"/>
          <w:sz w:val="28"/>
          <w:lang w:val="ru-RU"/>
        </w:rPr>
        <w:t xml:space="preserve"> 3) изменения схемы внешнего электроснабжения;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4) изменения категории надежности электроснабжения приемников электрической энергии потребителя.</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12 в редакции приказа Министра энергетики РК от 30.11.2015 </w:t>
      </w:r>
      <w:r w:rsidRPr="00010FA2">
        <w:rPr>
          <w:color w:val="000000"/>
          <w:sz w:val="28"/>
          <w:lang w:val="ru-RU"/>
        </w:rPr>
        <w:t>№ 678</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57" w:name="z47"/>
      <w:r>
        <w:rPr>
          <w:color w:val="000000"/>
          <w:sz w:val="28"/>
        </w:rPr>
        <w:t>     </w:t>
      </w:r>
      <w:r w:rsidRPr="00010FA2">
        <w:rPr>
          <w:color w:val="000000"/>
          <w:sz w:val="28"/>
          <w:lang w:val="ru-RU"/>
        </w:rPr>
        <w:t xml:space="preserve">  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bookmarkEnd w:id="57"/>
    <w:p w:rsidR="004310AF" w:rsidRPr="00010FA2" w:rsidRDefault="00AE2286">
      <w:pPr>
        <w:spacing w:after="0"/>
        <w:jc w:val="both"/>
        <w:rPr>
          <w:lang w:val="ru-RU"/>
        </w:rPr>
      </w:pPr>
      <w:r>
        <w:rPr>
          <w:color w:val="000000"/>
          <w:sz w:val="28"/>
        </w:rPr>
        <w:t>     </w:t>
      </w:r>
      <w:r w:rsidRPr="00010FA2">
        <w:rPr>
          <w:color w:val="000000"/>
          <w:sz w:val="28"/>
          <w:lang w:val="ru-RU"/>
        </w:rPr>
        <w:t xml:space="preserve"> Для электроснабжения строящихся объектов потребителю выдаются на период строительства временные технические условия.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Плата за выдачу и переоформление технических условий не взимается.</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13 -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58" w:name="z48"/>
      <w:r>
        <w:rPr>
          <w:color w:val="000000"/>
          <w:sz w:val="28"/>
        </w:rPr>
        <w:t>     </w:t>
      </w:r>
      <w:r w:rsidRPr="00010FA2">
        <w:rPr>
          <w:color w:val="000000"/>
          <w:sz w:val="28"/>
          <w:lang w:val="ru-RU"/>
        </w:rPr>
        <w:t xml:space="preserve">  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p>
    <w:bookmarkEnd w:id="58"/>
    <w:p w:rsidR="004310AF" w:rsidRPr="00010FA2" w:rsidRDefault="00AE2286">
      <w:pPr>
        <w:spacing w:after="0"/>
        <w:jc w:val="both"/>
        <w:rPr>
          <w:lang w:val="ru-RU"/>
        </w:rPr>
      </w:pPr>
      <w:r>
        <w:rPr>
          <w:color w:val="000000"/>
          <w:sz w:val="28"/>
        </w:rPr>
        <w:t>     </w:t>
      </w:r>
      <w:r w:rsidRPr="00010FA2">
        <w:rPr>
          <w:color w:val="000000"/>
          <w:sz w:val="28"/>
          <w:lang w:val="ru-RU"/>
        </w:rPr>
        <w:t xml:space="preserve"> разработку раздела, посвященного технологическому подключению к сетям электроснабжения;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размещение информации о загрузке подстанций с периодичностью не менее 3 месяцев.</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14 в редакции приказа Министра энергетики РК от 31.05.2016 № 228 (вводится в действие по истечении десяти календарных дней после дня его первого официального опубликования).</w:t>
      </w:r>
      <w:r w:rsidRPr="00010FA2">
        <w:rPr>
          <w:lang w:val="ru-RU"/>
        </w:rPr>
        <w:br/>
      </w:r>
      <w:r>
        <w:rPr>
          <w:color w:val="FF0000"/>
          <w:sz w:val="28"/>
        </w:rPr>
        <w:t>     </w:t>
      </w:r>
      <w:r w:rsidRPr="00010FA2">
        <w:rPr>
          <w:color w:val="FF0000"/>
          <w:sz w:val="28"/>
          <w:lang w:val="ru-RU"/>
        </w:rPr>
        <w:t xml:space="preserve"> 15. Исключен приказом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59" w:name="z50"/>
      <w:r>
        <w:rPr>
          <w:color w:val="000000"/>
          <w:sz w:val="28"/>
        </w:rPr>
        <w:t>     </w:t>
      </w:r>
      <w:r w:rsidRPr="00010FA2">
        <w:rPr>
          <w:color w:val="000000"/>
          <w:sz w:val="28"/>
          <w:lang w:val="ru-RU"/>
        </w:rPr>
        <w:t xml:space="preserve">  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bookmarkEnd w:id="59"/>
    <w:p w:rsidR="004310AF" w:rsidRPr="00010FA2" w:rsidRDefault="00AE2286">
      <w:pPr>
        <w:spacing w:after="0"/>
        <w:jc w:val="both"/>
        <w:rPr>
          <w:lang w:val="ru-RU"/>
        </w:rPr>
      </w:pPr>
      <w:r>
        <w:rPr>
          <w:color w:val="000000"/>
          <w:sz w:val="28"/>
        </w:rPr>
        <w:t>     </w:t>
      </w:r>
      <w:r w:rsidRPr="00010FA2">
        <w:rPr>
          <w:color w:val="000000"/>
          <w:sz w:val="28"/>
          <w:lang w:val="ru-RU"/>
        </w:rPr>
        <w:t xml:space="preserve"> Допускается выдача технических условий субпотребителям энергопередающей или энергопроизводящей организацией по согласованию с потребителем.</w:t>
      </w:r>
    </w:p>
    <w:p w:rsidR="004310AF" w:rsidRPr="00010FA2" w:rsidRDefault="00AE2286">
      <w:pPr>
        <w:spacing w:after="0"/>
        <w:jc w:val="both"/>
        <w:rPr>
          <w:lang w:val="ru-RU"/>
        </w:rPr>
      </w:pPr>
      <w:bookmarkStart w:id="60" w:name="z51"/>
      <w:r>
        <w:rPr>
          <w:color w:val="000000"/>
          <w:sz w:val="28"/>
        </w:rPr>
        <w:t>     </w:t>
      </w:r>
      <w:r w:rsidRPr="00010FA2">
        <w:rPr>
          <w:color w:val="000000"/>
          <w:sz w:val="28"/>
          <w:lang w:val="ru-RU"/>
        </w:rPr>
        <w:t xml:space="preserve"> 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bookmarkEnd w:id="60"/>
    <w:p w:rsidR="004310AF" w:rsidRPr="00010FA2" w:rsidRDefault="00AE2286">
      <w:pPr>
        <w:spacing w:after="0"/>
        <w:jc w:val="both"/>
        <w:rPr>
          <w:lang w:val="ru-RU"/>
        </w:rPr>
      </w:pPr>
      <w:r>
        <w:rPr>
          <w:color w:val="000000"/>
          <w:sz w:val="28"/>
        </w:rPr>
        <w:t>     </w:t>
      </w:r>
      <w:r w:rsidRPr="00010FA2">
        <w:rPr>
          <w:color w:val="000000"/>
          <w:sz w:val="28"/>
          <w:lang w:val="ru-RU"/>
        </w:rPr>
        <w:t xml:space="preserve"> 1) фамилия, имя, отчество (при наличии) физического или наименование юридического лица, которому выдано техническое условие;</w:t>
      </w:r>
    </w:p>
    <w:p w:rsidR="004310AF" w:rsidRPr="00010FA2" w:rsidRDefault="00AE2286">
      <w:pPr>
        <w:spacing w:after="0"/>
        <w:jc w:val="both"/>
        <w:rPr>
          <w:lang w:val="ru-RU"/>
        </w:rPr>
      </w:pPr>
      <w:r>
        <w:rPr>
          <w:color w:val="000000"/>
          <w:sz w:val="28"/>
        </w:rPr>
        <w:t>     </w:t>
      </w:r>
      <w:r w:rsidRPr="00010FA2">
        <w:rPr>
          <w:color w:val="000000"/>
          <w:sz w:val="28"/>
          <w:lang w:val="ru-RU"/>
        </w:rPr>
        <w:t xml:space="preserve"> 2) наименование объекта электроснабжения;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3) место расположения объекта (город, поселок, улица);</w:t>
      </w:r>
    </w:p>
    <w:p w:rsidR="004310AF" w:rsidRPr="00010FA2" w:rsidRDefault="00AE2286">
      <w:pPr>
        <w:spacing w:after="0"/>
        <w:jc w:val="both"/>
        <w:rPr>
          <w:lang w:val="ru-RU"/>
        </w:rPr>
      </w:pPr>
      <w:r>
        <w:rPr>
          <w:color w:val="000000"/>
          <w:sz w:val="28"/>
        </w:rPr>
        <w:t>     </w:t>
      </w:r>
      <w:r w:rsidRPr="00010FA2">
        <w:rPr>
          <w:color w:val="000000"/>
          <w:sz w:val="28"/>
          <w:lang w:val="ru-RU"/>
        </w:rPr>
        <w:t xml:space="preserve"> 4) разрешенная мощность электропотребления;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5) характер потребления электроэнергии (постоянный, временный, сезонный);</w:t>
      </w:r>
    </w:p>
    <w:p w:rsidR="004310AF" w:rsidRPr="00010FA2" w:rsidRDefault="00AE2286">
      <w:pPr>
        <w:spacing w:after="0"/>
        <w:jc w:val="both"/>
        <w:rPr>
          <w:lang w:val="ru-RU"/>
        </w:rPr>
      </w:pPr>
      <w:r>
        <w:rPr>
          <w:color w:val="000000"/>
          <w:sz w:val="28"/>
        </w:rPr>
        <w:t>     </w:t>
      </w:r>
      <w:r w:rsidRPr="00010FA2">
        <w:rPr>
          <w:color w:val="000000"/>
          <w:sz w:val="28"/>
          <w:lang w:val="ru-RU"/>
        </w:rPr>
        <w:t xml:space="preserve"> 6) категория надежности электроснабжения;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7) разрешенный коэффициент мощности;</w:t>
      </w:r>
    </w:p>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8) точки подключения (подстанция, электростанция или линия электропередачи);</w:t>
      </w:r>
    </w:p>
    <w:p w:rsidR="004310AF" w:rsidRPr="00010FA2" w:rsidRDefault="00AE2286">
      <w:pPr>
        <w:spacing w:after="0"/>
        <w:jc w:val="both"/>
        <w:rPr>
          <w:lang w:val="ru-RU"/>
        </w:rPr>
      </w:pPr>
      <w:r>
        <w:rPr>
          <w:color w:val="000000"/>
          <w:sz w:val="28"/>
        </w:rPr>
        <w:t>     </w:t>
      </w:r>
      <w:r w:rsidRPr="00010FA2">
        <w:rPr>
          <w:color w:val="000000"/>
          <w:sz w:val="28"/>
          <w:lang w:val="ru-RU"/>
        </w:rPr>
        <w:t xml:space="preserve"> 9) основные технические требования к подключаемым линиям электропередач (далее – ЛЭП) и оборудованию подстанций;</w:t>
      </w:r>
    </w:p>
    <w:p w:rsidR="004310AF" w:rsidRPr="00010FA2" w:rsidRDefault="00AE2286">
      <w:pPr>
        <w:spacing w:after="0"/>
        <w:jc w:val="both"/>
        <w:rPr>
          <w:lang w:val="ru-RU"/>
        </w:rPr>
      </w:pPr>
      <w:r>
        <w:rPr>
          <w:color w:val="000000"/>
          <w:sz w:val="28"/>
        </w:rPr>
        <w:t>     </w:t>
      </w:r>
      <w:r w:rsidRPr="00010FA2">
        <w:rPr>
          <w:color w:val="000000"/>
          <w:sz w:val="28"/>
          <w:lang w:val="ru-RU"/>
        </w:rPr>
        <w:t xml:space="preserve"> 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p w:rsidR="004310AF" w:rsidRPr="00010FA2" w:rsidRDefault="00AE2286">
      <w:pPr>
        <w:spacing w:after="0"/>
        <w:jc w:val="both"/>
        <w:rPr>
          <w:lang w:val="ru-RU"/>
        </w:rPr>
      </w:pPr>
      <w:r>
        <w:rPr>
          <w:color w:val="000000"/>
          <w:sz w:val="28"/>
        </w:rPr>
        <w:t>     </w:t>
      </w:r>
      <w:r w:rsidRPr="00010FA2">
        <w:rPr>
          <w:color w:val="000000"/>
          <w:sz w:val="28"/>
          <w:lang w:val="ru-RU"/>
        </w:rPr>
        <w:t xml:space="preserve"> 11) причина выдачи технических условий;</w:t>
      </w:r>
    </w:p>
    <w:p w:rsidR="004310AF" w:rsidRPr="00010FA2" w:rsidRDefault="00AE2286">
      <w:pPr>
        <w:spacing w:after="0"/>
        <w:jc w:val="both"/>
        <w:rPr>
          <w:lang w:val="ru-RU"/>
        </w:rPr>
      </w:pPr>
      <w:r>
        <w:rPr>
          <w:color w:val="000000"/>
          <w:sz w:val="28"/>
        </w:rPr>
        <w:t>     </w:t>
      </w:r>
      <w:r w:rsidRPr="00010FA2">
        <w:rPr>
          <w:color w:val="000000"/>
          <w:sz w:val="28"/>
          <w:lang w:val="ru-RU"/>
        </w:rPr>
        <w:t xml:space="preserve"> 12) срок действия технических условий.</w:t>
      </w:r>
    </w:p>
    <w:p w:rsidR="004310AF" w:rsidRPr="00010FA2" w:rsidRDefault="00AE2286">
      <w:pPr>
        <w:spacing w:after="0"/>
        <w:jc w:val="both"/>
        <w:rPr>
          <w:lang w:val="ru-RU"/>
        </w:rPr>
      </w:pPr>
      <w:r>
        <w:rPr>
          <w:color w:val="000000"/>
          <w:sz w:val="28"/>
        </w:rPr>
        <w:t>     </w:t>
      </w:r>
      <w:r w:rsidRPr="00010FA2">
        <w:rPr>
          <w:color w:val="000000"/>
          <w:sz w:val="28"/>
          <w:lang w:val="ru-RU"/>
        </w:rPr>
        <w:t xml:space="preserve"> 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p w:rsidR="004310AF" w:rsidRPr="00010FA2" w:rsidRDefault="00AE2286">
      <w:pPr>
        <w:spacing w:after="0"/>
        <w:jc w:val="both"/>
        <w:rPr>
          <w:lang w:val="ru-RU"/>
        </w:rPr>
      </w:pPr>
      <w:r>
        <w:rPr>
          <w:color w:val="000000"/>
          <w:sz w:val="28"/>
        </w:rPr>
        <w:t>     </w:t>
      </w:r>
      <w:r w:rsidRPr="00010FA2">
        <w:rPr>
          <w:color w:val="000000"/>
          <w:sz w:val="28"/>
          <w:lang w:val="ru-RU"/>
        </w:rPr>
        <w:t xml:space="preserve"> организации коммерческого учета электроэнергии с применением АСКУЭ;</w:t>
      </w:r>
    </w:p>
    <w:p w:rsidR="004310AF" w:rsidRPr="00010FA2" w:rsidRDefault="00AE2286">
      <w:pPr>
        <w:spacing w:after="0"/>
        <w:jc w:val="both"/>
        <w:rPr>
          <w:lang w:val="ru-RU"/>
        </w:rPr>
      </w:pPr>
      <w:r>
        <w:rPr>
          <w:color w:val="000000"/>
          <w:sz w:val="28"/>
        </w:rPr>
        <w:t>     </w:t>
      </w:r>
      <w:r w:rsidRPr="00010FA2">
        <w:rPr>
          <w:color w:val="000000"/>
          <w:sz w:val="28"/>
          <w:lang w:val="ru-RU"/>
        </w:rPr>
        <w:t xml:space="preserve"> 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p w:rsidR="004310AF" w:rsidRPr="00010FA2" w:rsidRDefault="00AE2286">
      <w:pPr>
        <w:spacing w:after="0"/>
        <w:jc w:val="both"/>
        <w:rPr>
          <w:lang w:val="ru-RU"/>
        </w:rPr>
      </w:pPr>
      <w:r>
        <w:rPr>
          <w:color w:val="000000"/>
          <w:sz w:val="28"/>
        </w:rPr>
        <w:t>     </w:t>
      </w:r>
      <w:r w:rsidRPr="00010FA2">
        <w:rPr>
          <w:color w:val="000000"/>
          <w:sz w:val="28"/>
          <w:lang w:val="ru-RU"/>
        </w:rPr>
        <w:t xml:space="preserve"> компенсации реактивной мощности.</w:t>
      </w:r>
    </w:p>
    <w:p w:rsidR="004310AF" w:rsidRPr="00010FA2" w:rsidRDefault="00AE2286">
      <w:pPr>
        <w:spacing w:after="0"/>
        <w:jc w:val="both"/>
        <w:rPr>
          <w:lang w:val="ru-RU"/>
        </w:rPr>
      </w:pPr>
      <w:r>
        <w:rPr>
          <w:color w:val="000000"/>
          <w:sz w:val="28"/>
        </w:rPr>
        <w:t>     </w:t>
      </w:r>
      <w:r w:rsidRPr="00010FA2">
        <w:rPr>
          <w:color w:val="000000"/>
          <w:sz w:val="28"/>
          <w:lang w:val="ru-RU"/>
        </w:rPr>
        <w:t xml:space="preserve"> Срок действия технических условий соответствует нормативным срокам проектирования и строительства электроустановки.</w:t>
      </w:r>
    </w:p>
    <w:p w:rsidR="004310AF" w:rsidRPr="00010FA2" w:rsidRDefault="00AE2286">
      <w:pPr>
        <w:spacing w:after="0"/>
        <w:jc w:val="both"/>
        <w:rPr>
          <w:lang w:val="ru-RU"/>
        </w:rPr>
      </w:pPr>
      <w:r>
        <w:rPr>
          <w:color w:val="000000"/>
          <w:sz w:val="28"/>
        </w:rPr>
        <w:t>     </w:t>
      </w:r>
      <w:r w:rsidRPr="00010FA2">
        <w:rPr>
          <w:color w:val="000000"/>
          <w:sz w:val="28"/>
          <w:lang w:val="ru-RU"/>
        </w:rPr>
        <w:t xml:space="preserve"> 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p w:rsidR="004310AF" w:rsidRPr="00010FA2" w:rsidRDefault="00AE2286">
      <w:pPr>
        <w:spacing w:after="0"/>
        <w:jc w:val="both"/>
        <w:rPr>
          <w:lang w:val="ru-RU"/>
        </w:rPr>
      </w:pPr>
      <w:bookmarkStart w:id="61" w:name="z52"/>
      <w:r>
        <w:rPr>
          <w:color w:val="000000"/>
          <w:sz w:val="28"/>
        </w:rPr>
        <w:t>     </w:t>
      </w:r>
      <w:r w:rsidRPr="00010FA2">
        <w:rPr>
          <w:color w:val="000000"/>
          <w:sz w:val="28"/>
          <w:lang w:val="ru-RU"/>
        </w:rPr>
        <w:t xml:space="preserve"> 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bookmarkEnd w:id="61"/>
    <w:p w:rsidR="004310AF" w:rsidRPr="00010FA2" w:rsidRDefault="00AE2286">
      <w:pPr>
        <w:spacing w:after="0"/>
        <w:jc w:val="both"/>
        <w:rPr>
          <w:lang w:val="ru-RU"/>
        </w:rPr>
      </w:pPr>
      <w:r>
        <w:rPr>
          <w:color w:val="000000"/>
          <w:sz w:val="28"/>
        </w:rPr>
        <w:t>     </w:t>
      </w:r>
      <w:r w:rsidRPr="00010FA2">
        <w:rPr>
          <w:color w:val="000000"/>
          <w:sz w:val="28"/>
          <w:lang w:val="ru-RU"/>
        </w:rPr>
        <w:t xml:space="preserve"> 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p w:rsidR="004310AF" w:rsidRPr="00010FA2" w:rsidRDefault="00AE2286">
      <w:pPr>
        <w:spacing w:after="0"/>
        <w:jc w:val="both"/>
        <w:rPr>
          <w:lang w:val="ru-RU"/>
        </w:rPr>
      </w:pPr>
      <w:r>
        <w:rPr>
          <w:color w:val="000000"/>
          <w:sz w:val="28"/>
        </w:rPr>
        <w:t>     </w:t>
      </w:r>
      <w:r w:rsidRPr="00010FA2">
        <w:rPr>
          <w:color w:val="000000"/>
          <w:sz w:val="28"/>
          <w:lang w:val="ru-RU"/>
        </w:rPr>
        <w:t xml:space="preserve"> В случае повторного отказа в изменении требований, указанных в технических условиях, потребитель обжалует действия энергопередающей </w:t>
      </w:r>
      <w:r w:rsidRPr="00010FA2">
        <w:rPr>
          <w:color w:val="000000"/>
          <w:sz w:val="28"/>
          <w:lang w:val="ru-RU"/>
        </w:rPr>
        <w:lastRenderedPageBreak/>
        <w:t>(энергопроизводящей) организации в порядке, установленном гражданским законодательством Республики Казахстан.</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18 -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62" w:name="z53"/>
      <w:r>
        <w:rPr>
          <w:color w:val="000000"/>
          <w:sz w:val="28"/>
        </w:rPr>
        <w:t>     </w:t>
      </w:r>
      <w:r w:rsidRPr="00010FA2">
        <w:rPr>
          <w:color w:val="000000"/>
          <w:sz w:val="28"/>
          <w:lang w:val="ru-RU"/>
        </w:rPr>
        <w:t xml:space="preserve"> 19. Технические условия на подключение пользователей электрической сети с заявленной мощностью свыше 10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1-10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p w:rsidR="004310AF" w:rsidRPr="00010FA2" w:rsidRDefault="00AE2286">
      <w:pPr>
        <w:spacing w:after="0"/>
        <w:rPr>
          <w:lang w:val="ru-RU"/>
        </w:rPr>
      </w:pPr>
      <w:bookmarkStart w:id="63" w:name="z54"/>
      <w:bookmarkEnd w:id="62"/>
      <w:r w:rsidRPr="00010FA2">
        <w:rPr>
          <w:b/>
          <w:color w:val="000000"/>
          <w:lang w:val="ru-RU"/>
        </w:rPr>
        <w:t xml:space="preserve"> Параграф 3. Допуск в эксплуатацию электроустановок потребителей</w:t>
      </w:r>
    </w:p>
    <w:p w:rsidR="004310AF" w:rsidRPr="00010FA2" w:rsidRDefault="00AE2286">
      <w:pPr>
        <w:spacing w:after="0"/>
        <w:jc w:val="both"/>
        <w:rPr>
          <w:lang w:val="ru-RU"/>
        </w:rPr>
      </w:pPr>
      <w:bookmarkStart w:id="64" w:name="z55"/>
      <w:bookmarkEnd w:id="63"/>
      <w:r>
        <w:rPr>
          <w:color w:val="000000"/>
          <w:sz w:val="28"/>
        </w:rPr>
        <w:t>     </w:t>
      </w:r>
      <w:r w:rsidRPr="00010FA2">
        <w:rPr>
          <w:color w:val="000000"/>
          <w:sz w:val="28"/>
          <w:lang w:val="ru-RU"/>
        </w:rPr>
        <w:t xml:space="preserve"> 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p w:rsidR="004310AF" w:rsidRPr="00010FA2" w:rsidRDefault="00AE2286">
      <w:pPr>
        <w:spacing w:after="0"/>
        <w:jc w:val="both"/>
        <w:rPr>
          <w:lang w:val="ru-RU"/>
        </w:rPr>
      </w:pPr>
      <w:bookmarkStart w:id="65" w:name="z56"/>
      <w:bookmarkEnd w:id="64"/>
      <w:r>
        <w:rPr>
          <w:color w:val="000000"/>
          <w:sz w:val="28"/>
        </w:rPr>
        <w:t>     </w:t>
      </w:r>
      <w:r w:rsidRPr="00010FA2">
        <w:rPr>
          <w:color w:val="000000"/>
          <w:sz w:val="28"/>
          <w:lang w:val="ru-RU"/>
        </w:rPr>
        <w:t xml:space="preserve"> 21. Подача напряжения на электроустановки потребителей производится в следующем порядке и сроки:</w:t>
      </w:r>
    </w:p>
    <w:p w:rsidR="004310AF" w:rsidRPr="00010FA2" w:rsidRDefault="00AE2286">
      <w:pPr>
        <w:spacing w:after="0"/>
        <w:jc w:val="both"/>
        <w:rPr>
          <w:lang w:val="ru-RU"/>
        </w:rPr>
      </w:pPr>
      <w:bookmarkStart w:id="66" w:name="z138"/>
      <w:bookmarkEnd w:id="65"/>
      <w:r w:rsidRPr="00010FA2">
        <w:rPr>
          <w:color w:val="000000"/>
          <w:sz w:val="28"/>
          <w:lang w:val="ru-RU"/>
        </w:rPr>
        <w:t xml:space="preserve"> </w:t>
      </w:r>
      <w:r>
        <w:rPr>
          <w:color w:val="000000"/>
          <w:sz w:val="28"/>
        </w:rPr>
        <w:t>     </w:t>
      </w:r>
      <w:r w:rsidRPr="00010FA2">
        <w:rPr>
          <w:color w:val="000000"/>
          <w:sz w:val="28"/>
          <w:lang w:val="ru-RU"/>
        </w:rPr>
        <w:t xml:space="preserve"> 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приложению 2 к настоящим Правилам, с приложением документов, указанных в подпунктах 1), 3), 4), 5) и 7) пункта 4 настоящих Правил или подпунктах 1), 3), 4), 5) и 6) пункта 4-1 настоящих Правил;</w:t>
      </w:r>
    </w:p>
    <w:p w:rsidR="004310AF" w:rsidRPr="00010FA2" w:rsidRDefault="00AE2286">
      <w:pPr>
        <w:spacing w:after="0"/>
        <w:jc w:val="both"/>
        <w:rPr>
          <w:lang w:val="ru-RU"/>
        </w:rPr>
      </w:pPr>
      <w:bookmarkStart w:id="67" w:name="z139"/>
      <w:bookmarkEnd w:id="66"/>
      <w:r>
        <w:rPr>
          <w:color w:val="000000"/>
          <w:sz w:val="28"/>
        </w:rPr>
        <w:t>     </w:t>
      </w:r>
      <w:r w:rsidRPr="00010FA2">
        <w:rPr>
          <w:color w:val="000000"/>
          <w:sz w:val="28"/>
          <w:lang w:val="ru-RU"/>
        </w:rPr>
        <w:t xml:space="preserve"> 2) энергопередающая (энергопроизводящая) организация:</w:t>
      </w:r>
    </w:p>
    <w:bookmarkEnd w:id="67"/>
    <w:p w:rsidR="004310AF" w:rsidRPr="00010FA2" w:rsidRDefault="00AE2286">
      <w:pPr>
        <w:spacing w:after="0"/>
        <w:jc w:val="both"/>
        <w:rPr>
          <w:lang w:val="ru-RU"/>
        </w:rPr>
      </w:pPr>
      <w:r>
        <w:rPr>
          <w:color w:val="000000"/>
          <w:sz w:val="28"/>
        </w:rPr>
        <w:t>     </w:t>
      </w:r>
      <w:r w:rsidRPr="00010FA2">
        <w:rPr>
          <w:color w:val="000000"/>
          <w:sz w:val="28"/>
          <w:lang w:val="ru-RU"/>
        </w:rPr>
        <w:t xml:space="preserve"> 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4310AF" w:rsidRPr="00010FA2" w:rsidRDefault="00AE2286">
      <w:pPr>
        <w:spacing w:after="0"/>
        <w:jc w:val="both"/>
        <w:rPr>
          <w:lang w:val="ru-RU"/>
        </w:rPr>
      </w:pPr>
      <w:r>
        <w:rPr>
          <w:color w:val="000000"/>
          <w:sz w:val="28"/>
        </w:rPr>
        <w:t>     </w:t>
      </w:r>
      <w:r w:rsidRPr="00010FA2">
        <w:rPr>
          <w:color w:val="000000"/>
          <w:sz w:val="28"/>
          <w:lang w:val="ru-RU"/>
        </w:rPr>
        <w:t xml:space="preserve"> 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в течение 2 (двух) рабочих дней со дня выдачи акта пломбирования системы коммерческого учета электрической энергии направляет в выбранную </w:t>
      </w:r>
      <w:r w:rsidRPr="00010FA2">
        <w:rPr>
          <w:color w:val="000000"/>
          <w:sz w:val="28"/>
          <w:lang w:val="ru-RU"/>
        </w:rPr>
        <w:lastRenderedPageBreak/>
        <w:t>потребителем энергоснабжающую организацию документы, указанные в пунктах 4 или 4-1 настоящих Правил.</w:t>
      </w:r>
    </w:p>
    <w:p w:rsidR="004310AF" w:rsidRPr="00010FA2" w:rsidRDefault="00AE2286">
      <w:pPr>
        <w:spacing w:after="0"/>
        <w:jc w:val="both"/>
        <w:rPr>
          <w:lang w:val="ru-RU"/>
        </w:rPr>
      </w:pPr>
      <w:r>
        <w:rPr>
          <w:color w:val="000000"/>
          <w:sz w:val="28"/>
        </w:rPr>
        <w:t>     </w:t>
      </w:r>
      <w:r w:rsidRPr="00010FA2">
        <w:rPr>
          <w:color w:val="000000"/>
          <w:sz w:val="28"/>
          <w:lang w:val="ru-RU"/>
        </w:rPr>
        <w:t xml:space="preserve"> Документы, указанные в подпунктах 2) и 6) пункта 4 или подпункте 2) пункта 4-1 настоящих Правил, подготавливаются энергопередающей (энергопроизводящей) организацией.</w:t>
      </w:r>
    </w:p>
    <w:p w:rsidR="004310AF" w:rsidRPr="00010FA2" w:rsidRDefault="00AE2286">
      <w:pPr>
        <w:spacing w:after="0"/>
        <w:jc w:val="both"/>
        <w:rPr>
          <w:lang w:val="ru-RU"/>
        </w:rPr>
      </w:pPr>
      <w:r>
        <w:rPr>
          <w:color w:val="000000"/>
          <w:sz w:val="28"/>
        </w:rPr>
        <w:t>     </w:t>
      </w:r>
      <w:r w:rsidRPr="00010FA2">
        <w:rPr>
          <w:color w:val="000000"/>
          <w:sz w:val="28"/>
          <w:lang w:val="ru-RU"/>
        </w:rPr>
        <w:t xml:space="preserve"> Не допускается истребование документов, не указанных в настоящих Правилах.</w:t>
      </w:r>
    </w:p>
    <w:p w:rsidR="004310AF" w:rsidRPr="00010FA2" w:rsidRDefault="00AE2286">
      <w:pPr>
        <w:spacing w:after="0"/>
        <w:jc w:val="both"/>
        <w:rPr>
          <w:lang w:val="ru-RU"/>
        </w:rPr>
      </w:pPr>
      <w:r w:rsidRPr="00010FA2">
        <w:rPr>
          <w:color w:val="000000"/>
          <w:sz w:val="28"/>
          <w:lang w:val="ru-RU"/>
        </w:rPr>
        <w:t xml:space="preserve"> </w:t>
      </w:r>
      <w:r>
        <w:rPr>
          <w:color w:val="000000"/>
          <w:sz w:val="28"/>
        </w:rPr>
        <w:t>     </w:t>
      </w:r>
      <w:r w:rsidRPr="00010FA2">
        <w:rPr>
          <w:color w:val="000000"/>
          <w:sz w:val="28"/>
          <w:lang w:val="ru-RU"/>
        </w:rPr>
        <w:t xml:space="preserve"> Строительно-монтажные работы электроустановок потребителей и испытания выполняются организациями, имеющими лицензии в соответствии с Законом Республики Казахстан "О разрешениях и уведомлениях".</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21 -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68" w:name="z120"/>
      <w:r>
        <w:rPr>
          <w:color w:val="000000"/>
          <w:sz w:val="28"/>
        </w:rPr>
        <w:t>     </w:t>
      </w:r>
      <w:r w:rsidRPr="00010FA2">
        <w:rPr>
          <w:color w:val="000000"/>
          <w:sz w:val="28"/>
          <w:lang w:val="ru-RU"/>
        </w:rPr>
        <w:t xml:space="preserve"> 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bookmarkEnd w:id="68"/>
    <w:p w:rsidR="004310AF" w:rsidRPr="00010FA2" w:rsidRDefault="00AE2286">
      <w:pPr>
        <w:spacing w:after="0"/>
        <w:jc w:val="both"/>
        <w:rPr>
          <w:lang w:val="ru-RU"/>
        </w:rPr>
      </w:pPr>
      <w:r>
        <w:rPr>
          <w:color w:val="000000"/>
          <w:sz w:val="28"/>
        </w:rPr>
        <w:t>     </w:t>
      </w:r>
      <w:r w:rsidRPr="00010FA2">
        <w:rPr>
          <w:color w:val="000000"/>
          <w:sz w:val="28"/>
          <w:lang w:val="ru-RU"/>
        </w:rPr>
        <w:t xml:space="preserve"> 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4310AF" w:rsidRPr="00010FA2" w:rsidRDefault="00AE2286">
      <w:pPr>
        <w:spacing w:after="0"/>
        <w:jc w:val="both"/>
        <w:rPr>
          <w:lang w:val="ru-RU"/>
        </w:rPr>
      </w:pPr>
      <w:r>
        <w:rPr>
          <w:color w:val="000000"/>
          <w:sz w:val="28"/>
        </w:rPr>
        <w:t>     </w:t>
      </w:r>
      <w:r w:rsidRPr="00010FA2">
        <w:rPr>
          <w:color w:val="000000"/>
          <w:sz w:val="28"/>
          <w:lang w:val="ru-RU"/>
        </w:rPr>
        <w:t xml:space="preserve"> 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p w:rsidR="004310AF" w:rsidRPr="00010FA2" w:rsidRDefault="00AE2286">
      <w:pPr>
        <w:spacing w:after="0"/>
        <w:jc w:val="both"/>
        <w:rPr>
          <w:lang w:val="ru-RU"/>
        </w:rPr>
      </w:pPr>
      <w:r>
        <w:rPr>
          <w:color w:val="000000"/>
          <w:sz w:val="28"/>
        </w:rPr>
        <w:t>     </w:t>
      </w:r>
      <w:r w:rsidRPr="00010FA2">
        <w:rPr>
          <w:color w:val="000000"/>
          <w:sz w:val="28"/>
          <w:lang w:val="ru-RU"/>
        </w:rPr>
        <w:t xml:space="preserve"> При повторном осмотре внешнего подключения не допускается выдавать замечания, не указанные при первичном осмотре внешнего подключения.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p w:rsidR="004310AF" w:rsidRPr="00010FA2" w:rsidRDefault="00AE2286">
      <w:pPr>
        <w:spacing w:after="0"/>
        <w:rPr>
          <w:lang w:val="ru-RU"/>
        </w:rPr>
      </w:pPr>
      <w:r>
        <w:rPr>
          <w:color w:val="FF0000"/>
          <w:sz w:val="28"/>
        </w:rPr>
        <w:lastRenderedPageBreak/>
        <w:t>     </w:t>
      </w:r>
      <w:r w:rsidRPr="00010FA2">
        <w:rPr>
          <w:color w:val="FF0000"/>
          <w:sz w:val="28"/>
          <w:lang w:val="ru-RU"/>
        </w:rPr>
        <w:t xml:space="preserve"> Сноска. Правила дополнены пунктом 21-1 в соответствии с приказом Министра энергетики РК от 31.10.2017 </w:t>
      </w:r>
      <w:r w:rsidRPr="00010FA2">
        <w:rPr>
          <w:color w:val="000000"/>
          <w:sz w:val="28"/>
          <w:lang w:val="ru-RU"/>
        </w:rPr>
        <w:t>№ 366</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r>
        <w:rPr>
          <w:color w:val="FF0000"/>
          <w:sz w:val="28"/>
        </w:rPr>
        <w:t>     </w:t>
      </w:r>
      <w:r w:rsidRPr="00010FA2">
        <w:rPr>
          <w:color w:val="FF0000"/>
          <w:sz w:val="28"/>
          <w:lang w:val="ru-RU"/>
        </w:rPr>
        <w:t xml:space="preserve"> 22. Исключен приказом Министра энергетики РК от 08.12.2016 </w:t>
      </w:r>
      <w:r w:rsidRPr="00010FA2">
        <w:rPr>
          <w:color w:val="000000"/>
          <w:sz w:val="28"/>
          <w:lang w:val="ru-RU"/>
        </w:rPr>
        <w:t>№ 521</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r>
        <w:rPr>
          <w:color w:val="FF0000"/>
          <w:sz w:val="28"/>
        </w:rPr>
        <w:t>     </w:t>
      </w:r>
      <w:r w:rsidRPr="00010FA2">
        <w:rPr>
          <w:color w:val="FF0000"/>
          <w:sz w:val="28"/>
          <w:lang w:val="ru-RU"/>
        </w:rPr>
        <w:t xml:space="preserve"> 23. Исключен приказом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69" w:name="z123"/>
      <w:r>
        <w:rPr>
          <w:color w:val="000000"/>
          <w:sz w:val="28"/>
        </w:rPr>
        <w:t>     </w:t>
      </w:r>
      <w:r w:rsidRPr="00010FA2">
        <w:rPr>
          <w:color w:val="000000"/>
          <w:sz w:val="28"/>
          <w:lang w:val="ru-RU"/>
        </w:rPr>
        <w:t xml:space="preserve"> 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p>
    <w:bookmarkEnd w:id="69"/>
    <w:p w:rsidR="004310AF" w:rsidRPr="00010FA2" w:rsidRDefault="00AE2286">
      <w:pPr>
        <w:spacing w:after="0"/>
        <w:rPr>
          <w:lang w:val="ru-RU"/>
        </w:rPr>
      </w:pPr>
      <w:r>
        <w:rPr>
          <w:color w:val="FF0000"/>
          <w:sz w:val="28"/>
        </w:rPr>
        <w:t>     </w:t>
      </w:r>
      <w:r w:rsidRPr="00010FA2">
        <w:rPr>
          <w:color w:val="FF0000"/>
          <w:sz w:val="28"/>
          <w:lang w:val="ru-RU"/>
        </w:rPr>
        <w:t xml:space="preserve"> Сноска. Правила дополнены пунктом 23-1 в соответствии с приказом Министра энергетики РК от 31.10.2017 </w:t>
      </w:r>
      <w:r w:rsidRPr="00010FA2">
        <w:rPr>
          <w:color w:val="000000"/>
          <w:sz w:val="28"/>
          <w:lang w:val="ru-RU"/>
        </w:rPr>
        <w:t>№ 366</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70" w:name="z59"/>
      <w:r>
        <w:rPr>
          <w:color w:val="000000"/>
          <w:sz w:val="28"/>
        </w:rPr>
        <w:t>     </w:t>
      </w:r>
      <w:r w:rsidRPr="00010FA2">
        <w:rPr>
          <w:color w:val="000000"/>
          <w:sz w:val="28"/>
          <w:lang w:val="ru-RU"/>
        </w:rPr>
        <w:t xml:space="preserve"> 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p w:rsidR="004310AF" w:rsidRPr="00010FA2" w:rsidRDefault="00AE2286">
      <w:pPr>
        <w:spacing w:after="0"/>
        <w:jc w:val="both"/>
        <w:rPr>
          <w:lang w:val="ru-RU"/>
        </w:rPr>
      </w:pPr>
      <w:bookmarkStart w:id="71" w:name="z60"/>
      <w:bookmarkEnd w:id="70"/>
      <w:r>
        <w:rPr>
          <w:color w:val="000000"/>
          <w:sz w:val="28"/>
        </w:rPr>
        <w:t>     </w:t>
      </w:r>
      <w:r w:rsidRPr="00010FA2">
        <w:rPr>
          <w:color w:val="000000"/>
          <w:sz w:val="28"/>
          <w:lang w:val="ru-RU"/>
        </w:rPr>
        <w:t xml:space="preserve"> 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p w:rsidR="004310AF" w:rsidRPr="00010FA2" w:rsidRDefault="00AE2286">
      <w:pPr>
        <w:spacing w:after="0"/>
        <w:jc w:val="both"/>
        <w:rPr>
          <w:lang w:val="ru-RU"/>
        </w:rPr>
      </w:pPr>
      <w:bookmarkStart w:id="72" w:name="z61"/>
      <w:bookmarkEnd w:id="71"/>
      <w:r>
        <w:rPr>
          <w:color w:val="000000"/>
          <w:sz w:val="28"/>
        </w:rPr>
        <w:t>     </w:t>
      </w:r>
      <w:r w:rsidRPr="00010FA2">
        <w:rPr>
          <w:color w:val="000000"/>
          <w:sz w:val="28"/>
          <w:lang w:val="ru-RU"/>
        </w:rPr>
        <w:t xml:space="preserve"> 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p w:rsidR="004310AF" w:rsidRPr="00010FA2" w:rsidRDefault="00AE2286">
      <w:pPr>
        <w:spacing w:after="0"/>
        <w:jc w:val="both"/>
        <w:rPr>
          <w:lang w:val="ru-RU"/>
        </w:rPr>
      </w:pPr>
      <w:bookmarkStart w:id="73" w:name="z62"/>
      <w:bookmarkEnd w:id="72"/>
      <w:r>
        <w:rPr>
          <w:color w:val="000000"/>
          <w:sz w:val="28"/>
        </w:rPr>
        <w:t>     </w:t>
      </w:r>
      <w:r w:rsidRPr="00010FA2">
        <w:rPr>
          <w:color w:val="000000"/>
          <w:sz w:val="28"/>
          <w:lang w:val="ru-RU"/>
        </w:rPr>
        <w:t xml:space="preserve"> 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p w:rsidR="004310AF" w:rsidRPr="00010FA2" w:rsidRDefault="00AE2286">
      <w:pPr>
        <w:spacing w:after="0"/>
        <w:rPr>
          <w:lang w:val="ru-RU"/>
        </w:rPr>
      </w:pPr>
      <w:bookmarkStart w:id="74" w:name="z63"/>
      <w:bookmarkEnd w:id="73"/>
      <w:r w:rsidRPr="00010FA2">
        <w:rPr>
          <w:b/>
          <w:color w:val="000000"/>
          <w:lang w:val="ru-RU"/>
        </w:rPr>
        <w:lastRenderedPageBreak/>
        <w:t xml:space="preserve"> Параграф 4. Условия и режимы потребления электрической энергии</w:t>
      </w:r>
    </w:p>
    <w:p w:rsidR="004310AF" w:rsidRPr="00010FA2" w:rsidRDefault="00AE2286">
      <w:pPr>
        <w:spacing w:after="0"/>
        <w:jc w:val="both"/>
        <w:rPr>
          <w:lang w:val="ru-RU"/>
        </w:rPr>
      </w:pPr>
      <w:bookmarkStart w:id="75" w:name="z64"/>
      <w:bookmarkEnd w:id="74"/>
      <w:r>
        <w:rPr>
          <w:color w:val="000000"/>
          <w:sz w:val="28"/>
        </w:rPr>
        <w:t>     </w:t>
      </w:r>
      <w:r w:rsidRPr="00010FA2">
        <w:rPr>
          <w:color w:val="000000"/>
          <w:sz w:val="28"/>
          <w:lang w:val="ru-RU"/>
        </w:rPr>
        <w:t xml:space="preserve"> 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p w:rsidR="004310AF" w:rsidRPr="00010FA2" w:rsidRDefault="00AE2286">
      <w:pPr>
        <w:spacing w:after="0"/>
        <w:jc w:val="both"/>
        <w:rPr>
          <w:lang w:val="ru-RU"/>
        </w:rPr>
      </w:pPr>
      <w:bookmarkStart w:id="76" w:name="z65"/>
      <w:bookmarkEnd w:id="75"/>
      <w:r>
        <w:rPr>
          <w:color w:val="000000"/>
          <w:sz w:val="28"/>
        </w:rPr>
        <w:t>     </w:t>
      </w:r>
      <w:r w:rsidRPr="00010FA2">
        <w:rPr>
          <w:color w:val="000000"/>
          <w:sz w:val="28"/>
          <w:lang w:val="ru-RU"/>
        </w:rPr>
        <w:t xml:space="preserve"> 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p w:rsidR="004310AF" w:rsidRPr="00010FA2" w:rsidRDefault="00AE2286">
      <w:pPr>
        <w:spacing w:after="0"/>
        <w:jc w:val="both"/>
        <w:rPr>
          <w:lang w:val="ru-RU"/>
        </w:rPr>
      </w:pPr>
      <w:bookmarkStart w:id="77" w:name="z66"/>
      <w:bookmarkEnd w:id="76"/>
      <w:r>
        <w:rPr>
          <w:color w:val="000000"/>
          <w:sz w:val="28"/>
        </w:rPr>
        <w:t>     </w:t>
      </w:r>
      <w:r w:rsidRPr="00010FA2">
        <w:rPr>
          <w:color w:val="000000"/>
          <w:sz w:val="28"/>
          <w:lang w:val="ru-RU"/>
        </w:rPr>
        <w:t xml:space="preserve"> 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p w:rsidR="004310AF" w:rsidRPr="00010FA2" w:rsidRDefault="00AE2286">
      <w:pPr>
        <w:spacing w:after="0"/>
        <w:jc w:val="both"/>
        <w:rPr>
          <w:lang w:val="ru-RU"/>
        </w:rPr>
      </w:pPr>
      <w:bookmarkStart w:id="78" w:name="z67"/>
      <w:bookmarkEnd w:id="77"/>
      <w:r>
        <w:rPr>
          <w:color w:val="000000"/>
          <w:sz w:val="28"/>
        </w:rPr>
        <w:t>     </w:t>
      </w:r>
      <w:r w:rsidRPr="00010FA2">
        <w:rPr>
          <w:color w:val="000000"/>
          <w:sz w:val="28"/>
          <w:lang w:val="ru-RU"/>
        </w:rPr>
        <w:t xml:space="preserve"> 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p w:rsidR="004310AF" w:rsidRPr="00010FA2" w:rsidRDefault="00AE2286">
      <w:pPr>
        <w:spacing w:after="0"/>
        <w:rPr>
          <w:lang w:val="ru-RU"/>
        </w:rPr>
      </w:pPr>
      <w:bookmarkStart w:id="79" w:name="z68"/>
      <w:bookmarkEnd w:id="78"/>
      <w:r w:rsidRPr="00010FA2">
        <w:rPr>
          <w:b/>
          <w:color w:val="000000"/>
          <w:lang w:val="ru-RU"/>
        </w:rPr>
        <w:t xml:space="preserve"> Параграф 5. Граница эксплуатационной ответственности сторон</w:t>
      </w:r>
      <w:r w:rsidRPr="00010FA2">
        <w:rPr>
          <w:lang w:val="ru-RU"/>
        </w:rPr>
        <w:br/>
      </w:r>
      <w:r w:rsidRPr="00010FA2">
        <w:rPr>
          <w:b/>
          <w:color w:val="000000"/>
          <w:lang w:val="ru-RU"/>
        </w:rPr>
        <w:t>при эксплуатации электроустановок</w:t>
      </w:r>
    </w:p>
    <w:p w:rsidR="004310AF" w:rsidRPr="00010FA2" w:rsidRDefault="00AE2286">
      <w:pPr>
        <w:spacing w:after="0"/>
        <w:jc w:val="both"/>
        <w:rPr>
          <w:lang w:val="ru-RU"/>
        </w:rPr>
      </w:pPr>
      <w:bookmarkStart w:id="80" w:name="z69"/>
      <w:bookmarkEnd w:id="79"/>
      <w:r>
        <w:rPr>
          <w:color w:val="000000"/>
          <w:sz w:val="28"/>
        </w:rPr>
        <w:t>     </w:t>
      </w:r>
      <w:r w:rsidRPr="00010FA2">
        <w:rPr>
          <w:color w:val="000000"/>
          <w:sz w:val="28"/>
          <w:lang w:val="ru-RU"/>
        </w:rPr>
        <w:t xml:space="preserve"> 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p w:rsidR="004310AF" w:rsidRPr="00010FA2" w:rsidRDefault="00AE2286">
      <w:pPr>
        <w:spacing w:after="0"/>
        <w:jc w:val="both"/>
        <w:rPr>
          <w:lang w:val="ru-RU"/>
        </w:rPr>
      </w:pPr>
      <w:bookmarkStart w:id="81" w:name="z70"/>
      <w:bookmarkEnd w:id="80"/>
      <w:r>
        <w:rPr>
          <w:color w:val="000000"/>
          <w:sz w:val="28"/>
        </w:rPr>
        <w:t>     </w:t>
      </w:r>
      <w:r w:rsidRPr="00010FA2">
        <w:rPr>
          <w:color w:val="000000"/>
          <w:sz w:val="28"/>
          <w:lang w:val="ru-RU"/>
        </w:rPr>
        <w:t xml:space="preserve"> 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bookmarkEnd w:id="81"/>
    <w:p w:rsidR="004310AF" w:rsidRPr="00010FA2" w:rsidRDefault="00AE2286">
      <w:pPr>
        <w:spacing w:after="0"/>
        <w:jc w:val="both"/>
        <w:rPr>
          <w:lang w:val="ru-RU"/>
        </w:rPr>
      </w:pPr>
      <w:r>
        <w:rPr>
          <w:color w:val="000000"/>
          <w:sz w:val="28"/>
        </w:rPr>
        <w:t>     </w:t>
      </w:r>
      <w:r w:rsidRPr="00010FA2">
        <w:rPr>
          <w:color w:val="000000"/>
          <w:sz w:val="28"/>
          <w:lang w:val="ru-RU"/>
        </w:rPr>
        <w:t xml:space="preserve"> 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2) на наконечниках кабельных или воздушных вводов питающих или отходящих линий.</w:t>
      </w:r>
    </w:p>
    <w:p w:rsidR="004310AF" w:rsidRPr="00010FA2" w:rsidRDefault="00AE2286">
      <w:pPr>
        <w:spacing w:after="0"/>
        <w:jc w:val="both"/>
        <w:rPr>
          <w:lang w:val="ru-RU"/>
        </w:rPr>
      </w:pPr>
      <w:bookmarkStart w:id="82" w:name="z71"/>
      <w:r>
        <w:rPr>
          <w:color w:val="000000"/>
          <w:sz w:val="28"/>
        </w:rPr>
        <w:t>     </w:t>
      </w:r>
      <w:r w:rsidRPr="00010FA2">
        <w:rPr>
          <w:color w:val="000000"/>
          <w:sz w:val="28"/>
          <w:lang w:val="ru-RU"/>
        </w:rPr>
        <w:t xml:space="preserve"> 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bookmarkEnd w:id="82"/>
    <w:p w:rsidR="004310AF" w:rsidRPr="00010FA2" w:rsidRDefault="00AE2286">
      <w:pPr>
        <w:spacing w:after="0"/>
        <w:jc w:val="both"/>
        <w:rPr>
          <w:lang w:val="ru-RU"/>
        </w:rPr>
      </w:pPr>
      <w:r>
        <w:rPr>
          <w:color w:val="000000"/>
          <w:sz w:val="28"/>
        </w:rPr>
        <w:t>     </w:t>
      </w:r>
      <w:r w:rsidRPr="00010FA2">
        <w:rPr>
          <w:color w:val="000000"/>
          <w:sz w:val="28"/>
          <w:lang w:val="ru-RU"/>
        </w:rPr>
        <w:t xml:space="preserve"> За техническое состояние и обслуживание зажимов, присоединяющих отпайку, осуществляет организация, на балансе которой находится основная линия.</w:t>
      </w:r>
    </w:p>
    <w:p w:rsidR="004310AF" w:rsidRPr="00010FA2" w:rsidRDefault="00AE2286">
      <w:pPr>
        <w:spacing w:after="0"/>
        <w:jc w:val="both"/>
        <w:rPr>
          <w:lang w:val="ru-RU"/>
        </w:rPr>
      </w:pPr>
      <w:bookmarkStart w:id="83" w:name="z72"/>
      <w:r>
        <w:rPr>
          <w:color w:val="000000"/>
          <w:sz w:val="28"/>
        </w:rPr>
        <w:t>     </w:t>
      </w:r>
      <w:r w:rsidRPr="00010FA2">
        <w:rPr>
          <w:color w:val="000000"/>
          <w:sz w:val="28"/>
          <w:lang w:val="ru-RU"/>
        </w:rPr>
        <w:t xml:space="preserve"> 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p w:rsidR="004310AF" w:rsidRPr="00010FA2" w:rsidRDefault="00AE2286">
      <w:pPr>
        <w:spacing w:after="0"/>
        <w:jc w:val="both"/>
        <w:rPr>
          <w:lang w:val="ru-RU"/>
        </w:rPr>
      </w:pPr>
      <w:bookmarkStart w:id="84" w:name="z73"/>
      <w:bookmarkEnd w:id="83"/>
      <w:r>
        <w:rPr>
          <w:color w:val="000000"/>
          <w:sz w:val="28"/>
        </w:rPr>
        <w:t>     </w:t>
      </w:r>
      <w:r w:rsidRPr="00010FA2">
        <w:rPr>
          <w:color w:val="000000"/>
          <w:sz w:val="28"/>
          <w:lang w:val="ru-RU"/>
        </w:rPr>
        <w:t xml:space="preserve"> 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bookmarkEnd w:id="84"/>
    <w:p w:rsidR="004310AF" w:rsidRPr="00010FA2" w:rsidRDefault="00AE2286">
      <w:pPr>
        <w:spacing w:after="0"/>
        <w:jc w:val="both"/>
        <w:rPr>
          <w:lang w:val="ru-RU"/>
        </w:rPr>
      </w:pPr>
      <w:r>
        <w:rPr>
          <w:color w:val="000000"/>
          <w:sz w:val="28"/>
        </w:rPr>
        <w:t>     </w:t>
      </w:r>
      <w:r w:rsidRPr="00010FA2">
        <w:rPr>
          <w:color w:val="000000"/>
          <w:sz w:val="28"/>
          <w:lang w:val="ru-RU"/>
        </w:rPr>
        <w:t xml:space="preserve"> 1) при воздушном ответвлении – на контактах подключения питающей линии на проходных или конечных изоляторах, установленных на опоре;</w:t>
      </w:r>
    </w:p>
    <w:p w:rsidR="004310AF" w:rsidRPr="00010FA2" w:rsidRDefault="00AE2286">
      <w:pPr>
        <w:spacing w:after="0"/>
        <w:jc w:val="both"/>
        <w:rPr>
          <w:lang w:val="ru-RU"/>
        </w:rPr>
      </w:pPr>
      <w:r>
        <w:rPr>
          <w:color w:val="000000"/>
          <w:sz w:val="28"/>
        </w:rPr>
        <w:t>     </w:t>
      </w:r>
      <w:r w:rsidRPr="00010FA2">
        <w:rPr>
          <w:color w:val="000000"/>
          <w:sz w:val="28"/>
          <w:lang w:val="ru-RU"/>
        </w:rPr>
        <w:t xml:space="preserve"> 2) при кабельном вводе – на болтовых соединениях наконечников питающего кабеля на вводе в здание.</w:t>
      </w:r>
    </w:p>
    <w:p w:rsidR="004310AF" w:rsidRPr="00010FA2" w:rsidRDefault="00AE2286">
      <w:pPr>
        <w:spacing w:after="0"/>
        <w:jc w:val="both"/>
        <w:rPr>
          <w:lang w:val="ru-RU"/>
        </w:rPr>
      </w:pPr>
      <w:r>
        <w:rPr>
          <w:color w:val="000000"/>
          <w:sz w:val="28"/>
        </w:rPr>
        <w:t>     </w:t>
      </w:r>
      <w:r w:rsidRPr="00010FA2">
        <w:rPr>
          <w:color w:val="000000"/>
          <w:sz w:val="28"/>
          <w:lang w:val="ru-RU"/>
        </w:rPr>
        <w:t xml:space="preserve"> 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p w:rsidR="004310AF" w:rsidRPr="00010FA2" w:rsidRDefault="00AE2286">
      <w:pPr>
        <w:spacing w:after="0"/>
        <w:jc w:val="both"/>
        <w:rPr>
          <w:lang w:val="ru-RU"/>
        </w:rPr>
      </w:pPr>
      <w:bookmarkStart w:id="85" w:name="z74"/>
      <w:r>
        <w:rPr>
          <w:color w:val="000000"/>
          <w:sz w:val="28"/>
        </w:rPr>
        <w:t>     </w:t>
      </w:r>
      <w:r w:rsidRPr="00010FA2">
        <w:rPr>
          <w:color w:val="000000"/>
          <w:sz w:val="28"/>
          <w:lang w:val="ru-RU"/>
        </w:rPr>
        <w:t xml:space="preserve"> 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p w:rsidR="004310AF" w:rsidRPr="00010FA2" w:rsidRDefault="00AE2286">
      <w:pPr>
        <w:spacing w:after="0"/>
        <w:rPr>
          <w:lang w:val="ru-RU"/>
        </w:rPr>
      </w:pPr>
      <w:bookmarkStart w:id="86" w:name="z75"/>
      <w:bookmarkEnd w:id="85"/>
      <w:r w:rsidRPr="00010FA2">
        <w:rPr>
          <w:b/>
          <w:color w:val="000000"/>
          <w:lang w:val="ru-RU"/>
        </w:rPr>
        <w:t xml:space="preserve"> Параграф 6. Установка и эксплуатация приборов учета</w:t>
      </w:r>
    </w:p>
    <w:p w:rsidR="004310AF" w:rsidRPr="00010FA2" w:rsidRDefault="00AE2286">
      <w:pPr>
        <w:spacing w:after="0"/>
        <w:jc w:val="both"/>
        <w:rPr>
          <w:lang w:val="ru-RU"/>
        </w:rPr>
      </w:pPr>
      <w:bookmarkStart w:id="87" w:name="z76"/>
      <w:bookmarkEnd w:id="86"/>
      <w:r>
        <w:rPr>
          <w:color w:val="000000"/>
          <w:sz w:val="28"/>
        </w:rPr>
        <w:t>     </w:t>
      </w:r>
      <w:r w:rsidRPr="00010FA2">
        <w:rPr>
          <w:color w:val="000000"/>
          <w:sz w:val="28"/>
          <w:lang w:val="ru-RU"/>
        </w:rPr>
        <w:t xml:space="preserve"> 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bookmarkEnd w:id="87"/>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rsidR="004310AF" w:rsidRPr="00010FA2" w:rsidRDefault="00AE2286">
      <w:pPr>
        <w:spacing w:after="0"/>
        <w:jc w:val="both"/>
        <w:rPr>
          <w:lang w:val="ru-RU"/>
        </w:rPr>
      </w:pPr>
      <w:r>
        <w:rPr>
          <w:color w:val="000000"/>
          <w:sz w:val="28"/>
        </w:rPr>
        <w:t>     </w:t>
      </w:r>
      <w:r w:rsidRPr="00010FA2">
        <w:rPr>
          <w:color w:val="000000"/>
          <w:sz w:val="28"/>
          <w:lang w:val="ru-RU"/>
        </w:rPr>
        <w:t xml:space="preserve"> 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rsidR="004310AF" w:rsidRPr="00010FA2" w:rsidRDefault="00AE2286">
      <w:pPr>
        <w:spacing w:after="0"/>
        <w:jc w:val="both"/>
        <w:rPr>
          <w:lang w:val="ru-RU"/>
        </w:rPr>
      </w:pPr>
      <w:r>
        <w:rPr>
          <w:color w:val="000000"/>
          <w:sz w:val="28"/>
        </w:rPr>
        <w:t>     </w:t>
      </w:r>
      <w:r w:rsidRPr="00010FA2">
        <w:rPr>
          <w:color w:val="000000"/>
          <w:sz w:val="28"/>
          <w:lang w:val="ru-RU"/>
        </w:rPr>
        <w:t xml:space="preserve"> 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p w:rsidR="004310AF" w:rsidRPr="00010FA2" w:rsidRDefault="00AE2286">
      <w:pPr>
        <w:spacing w:after="0"/>
        <w:jc w:val="both"/>
        <w:rPr>
          <w:lang w:val="ru-RU"/>
        </w:rPr>
      </w:pPr>
      <w:bookmarkStart w:id="88" w:name="z77"/>
      <w:r>
        <w:rPr>
          <w:color w:val="000000"/>
          <w:sz w:val="28"/>
        </w:rPr>
        <w:t>     </w:t>
      </w:r>
      <w:r w:rsidRPr="00010FA2">
        <w:rPr>
          <w:color w:val="000000"/>
          <w:sz w:val="28"/>
          <w:lang w:val="ru-RU"/>
        </w:rPr>
        <w:t xml:space="preserve"> 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p>
    <w:bookmarkEnd w:id="88"/>
    <w:p w:rsidR="004310AF" w:rsidRPr="00010FA2" w:rsidRDefault="00AE2286">
      <w:pPr>
        <w:spacing w:after="0"/>
        <w:jc w:val="both"/>
        <w:rPr>
          <w:lang w:val="ru-RU"/>
        </w:rPr>
      </w:pPr>
      <w:r>
        <w:rPr>
          <w:color w:val="000000"/>
          <w:sz w:val="28"/>
        </w:rPr>
        <w:t>     </w:t>
      </w:r>
      <w:r w:rsidRPr="00010FA2">
        <w:rPr>
          <w:color w:val="000000"/>
          <w:sz w:val="28"/>
          <w:lang w:val="ru-RU"/>
        </w:rPr>
        <w:t xml:space="preserve"> 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39 в редакции приказа Министра энергетики РК от 30.11.2015 </w:t>
      </w:r>
      <w:r w:rsidRPr="00010FA2">
        <w:rPr>
          <w:color w:val="000000"/>
          <w:sz w:val="28"/>
          <w:lang w:val="ru-RU"/>
        </w:rPr>
        <w:t>№ 678</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89" w:name="z78"/>
      <w:r>
        <w:rPr>
          <w:color w:val="000000"/>
          <w:sz w:val="28"/>
        </w:rPr>
        <w:t>     </w:t>
      </w:r>
      <w:r w:rsidRPr="00010FA2">
        <w:rPr>
          <w:color w:val="000000"/>
          <w:sz w:val="28"/>
          <w:lang w:val="ru-RU"/>
        </w:rPr>
        <w:t xml:space="preserve">  40. При питании от одного источника электроснабжения нескольких потребителей учет электрической энергии осуществляется для каждого потребителя.</w:t>
      </w:r>
    </w:p>
    <w:p w:rsidR="004310AF" w:rsidRPr="00010FA2" w:rsidRDefault="00AE2286">
      <w:pPr>
        <w:spacing w:after="0"/>
        <w:jc w:val="both"/>
        <w:rPr>
          <w:lang w:val="ru-RU"/>
        </w:rPr>
      </w:pPr>
      <w:bookmarkStart w:id="90" w:name="z79"/>
      <w:bookmarkEnd w:id="89"/>
      <w:r>
        <w:rPr>
          <w:color w:val="000000"/>
          <w:sz w:val="28"/>
        </w:rPr>
        <w:t>     </w:t>
      </w:r>
      <w:r w:rsidRPr="00010FA2">
        <w:rPr>
          <w:color w:val="000000"/>
          <w:sz w:val="28"/>
          <w:lang w:val="ru-RU"/>
        </w:rPr>
        <w:t xml:space="preserve"> 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w:t>
      </w:r>
      <w:r w:rsidRPr="00010FA2">
        <w:rPr>
          <w:color w:val="000000"/>
          <w:sz w:val="28"/>
          <w:lang w:val="ru-RU"/>
        </w:rPr>
        <w:lastRenderedPageBreak/>
        <w:t>организацией или специализированной организацией, имеющей разрешение на такой вид деятельности, согласно договору с потребителем.</w:t>
      </w:r>
    </w:p>
    <w:p w:rsidR="004310AF" w:rsidRPr="00010FA2" w:rsidRDefault="00AE2286">
      <w:pPr>
        <w:spacing w:after="0"/>
        <w:jc w:val="both"/>
        <w:rPr>
          <w:lang w:val="ru-RU"/>
        </w:rPr>
      </w:pPr>
      <w:bookmarkStart w:id="91" w:name="z80"/>
      <w:bookmarkEnd w:id="90"/>
      <w:r>
        <w:rPr>
          <w:color w:val="000000"/>
          <w:sz w:val="28"/>
        </w:rPr>
        <w:t>     </w:t>
      </w:r>
      <w:r w:rsidRPr="00010FA2">
        <w:rPr>
          <w:color w:val="000000"/>
          <w:sz w:val="28"/>
          <w:lang w:val="ru-RU"/>
        </w:rPr>
        <w:t xml:space="preserve"> 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bookmarkEnd w:id="91"/>
    <w:p w:rsidR="004310AF" w:rsidRPr="00010FA2" w:rsidRDefault="00AE2286">
      <w:pPr>
        <w:spacing w:after="0"/>
        <w:jc w:val="both"/>
        <w:rPr>
          <w:lang w:val="ru-RU"/>
        </w:rPr>
      </w:pPr>
      <w:r>
        <w:rPr>
          <w:color w:val="000000"/>
          <w:sz w:val="28"/>
        </w:rPr>
        <w:t>     </w:t>
      </w:r>
      <w:r w:rsidRPr="00010FA2">
        <w:rPr>
          <w:color w:val="000000"/>
          <w:sz w:val="28"/>
          <w:lang w:val="ru-RU"/>
        </w:rPr>
        <w:t xml:space="preserve"> 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p w:rsidR="004310AF" w:rsidRPr="00010FA2" w:rsidRDefault="00AE2286">
      <w:pPr>
        <w:spacing w:after="0"/>
        <w:jc w:val="both"/>
        <w:rPr>
          <w:lang w:val="ru-RU"/>
        </w:rPr>
      </w:pPr>
      <w:bookmarkStart w:id="92" w:name="z81"/>
      <w:r>
        <w:rPr>
          <w:color w:val="000000"/>
          <w:sz w:val="28"/>
        </w:rPr>
        <w:t>     </w:t>
      </w:r>
      <w:r w:rsidRPr="00010FA2">
        <w:rPr>
          <w:color w:val="000000"/>
          <w:sz w:val="28"/>
          <w:lang w:val="ru-RU"/>
        </w:rPr>
        <w:t xml:space="preserve"> 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p w:rsidR="004310AF" w:rsidRPr="00010FA2" w:rsidRDefault="00AE2286">
      <w:pPr>
        <w:spacing w:after="0"/>
        <w:jc w:val="both"/>
        <w:rPr>
          <w:lang w:val="ru-RU"/>
        </w:rPr>
      </w:pPr>
      <w:bookmarkStart w:id="93" w:name="z82"/>
      <w:bookmarkEnd w:id="92"/>
      <w:r>
        <w:rPr>
          <w:color w:val="000000"/>
          <w:sz w:val="28"/>
        </w:rPr>
        <w:t>     </w:t>
      </w:r>
      <w:r w:rsidRPr="00010FA2">
        <w:rPr>
          <w:color w:val="000000"/>
          <w:sz w:val="28"/>
          <w:lang w:val="ru-RU"/>
        </w:rPr>
        <w:t xml:space="preserve"> 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p w:rsidR="004310AF" w:rsidRPr="00010FA2" w:rsidRDefault="00AE2286">
      <w:pPr>
        <w:spacing w:after="0"/>
        <w:jc w:val="both"/>
        <w:rPr>
          <w:lang w:val="ru-RU"/>
        </w:rPr>
      </w:pPr>
      <w:bookmarkStart w:id="94" w:name="z83"/>
      <w:bookmarkEnd w:id="93"/>
      <w:r>
        <w:rPr>
          <w:color w:val="000000"/>
          <w:sz w:val="28"/>
        </w:rPr>
        <w:t>     </w:t>
      </w:r>
      <w:r w:rsidRPr="00010FA2">
        <w:rPr>
          <w:color w:val="000000"/>
          <w:sz w:val="28"/>
          <w:lang w:val="ru-RU"/>
        </w:rPr>
        <w:t xml:space="preserve"> 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bookmarkEnd w:id="94"/>
    <w:p w:rsidR="004310AF" w:rsidRPr="00010FA2" w:rsidRDefault="00AE2286">
      <w:pPr>
        <w:spacing w:after="0"/>
        <w:rPr>
          <w:lang w:val="ru-RU"/>
        </w:rPr>
      </w:pPr>
      <w:r>
        <w:rPr>
          <w:color w:val="FF0000"/>
          <w:sz w:val="28"/>
        </w:rPr>
        <w:t>     </w:t>
      </w:r>
      <w:r w:rsidRPr="00010FA2">
        <w:rPr>
          <w:color w:val="FF0000"/>
          <w:sz w:val="28"/>
          <w:lang w:val="ru-RU"/>
        </w:rPr>
        <w:t xml:space="preserve"> Сноска. Пункт 45 -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95" w:name="z84"/>
      <w:r>
        <w:rPr>
          <w:color w:val="000000"/>
          <w:sz w:val="28"/>
        </w:rPr>
        <w:t>     </w:t>
      </w:r>
      <w:r w:rsidRPr="00010FA2">
        <w:rPr>
          <w:color w:val="000000"/>
          <w:sz w:val="28"/>
          <w:lang w:val="ru-RU"/>
        </w:rPr>
        <w:t xml:space="preserve"> 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p w:rsidR="004310AF" w:rsidRPr="00010FA2" w:rsidRDefault="00AE2286">
      <w:pPr>
        <w:spacing w:after="0"/>
        <w:jc w:val="both"/>
        <w:rPr>
          <w:lang w:val="ru-RU"/>
        </w:rPr>
      </w:pPr>
      <w:bookmarkStart w:id="96" w:name="z85"/>
      <w:bookmarkEnd w:id="95"/>
      <w:r>
        <w:rPr>
          <w:color w:val="000000"/>
          <w:sz w:val="28"/>
        </w:rPr>
        <w:lastRenderedPageBreak/>
        <w:t>     </w:t>
      </w:r>
      <w:r w:rsidRPr="00010FA2">
        <w:rPr>
          <w:color w:val="000000"/>
          <w:sz w:val="28"/>
          <w:lang w:val="ru-RU"/>
        </w:rPr>
        <w:t xml:space="preserve"> 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bookmarkEnd w:id="96"/>
    <w:p w:rsidR="004310AF" w:rsidRPr="00010FA2" w:rsidRDefault="00AE2286">
      <w:pPr>
        <w:spacing w:after="0"/>
        <w:jc w:val="both"/>
        <w:rPr>
          <w:lang w:val="ru-RU"/>
        </w:rPr>
      </w:pPr>
      <w:r>
        <w:rPr>
          <w:color w:val="000000"/>
          <w:sz w:val="28"/>
        </w:rPr>
        <w:t>     </w:t>
      </w:r>
      <w:r w:rsidRPr="00010FA2">
        <w:rPr>
          <w:color w:val="000000"/>
          <w:sz w:val="28"/>
          <w:lang w:val="ru-RU"/>
        </w:rPr>
        <w:t xml:space="preserve"> 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p w:rsidR="004310AF" w:rsidRPr="00010FA2" w:rsidRDefault="00AE2286">
      <w:pPr>
        <w:spacing w:after="0"/>
        <w:jc w:val="both"/>
        <w:rPr>
          <w:lang w:val="ru-RU"/>
        </w:rPr>
      </w:pPr>
      <w:r>
        <w:rPr>
          <w:color w:val="000000"/>
          <w:sz w:val="28"/>
        </w:rPr>
        <w:t>     </w:t>
      </w:r>
      <w:r w:rsidRPr="00010FA2">
        <w:rPr>
          <w:color w:val="000000"/>
          <w:sz w:val="28"/>
          <w:lang w:val="ru-RU"/>
        </w:rPr>
        <w:t xml:space="preserve"> 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p w:rsidR="004310AF" w:rsidRPr="00010FA2" w:rsidRDefault="00AE2286">
      <w:pPr>
        <w:spacing w:after="0"/>
        <w:jc w:val="both"/>
        <w:rPr>
          <w:lang w:val="ru-RU"/>
        </w:rPr>
      </w:pPr>
      <w:r>
        <w:rPr>
          <w:color w:val="000000"/>
          <w:sz w:val="28"/>
        </w:rPr>
        <w:t>     </w:t>
      </w:r>
      <w:r w:rsidRPr="00010FA2">
        <w:rPr>
          <w:color w:val="000000"/>
          <w:sz w:val="28"/>
          <w:lang w:val="ru-RU"/>
        </w:rPr>
        <w:t xml:space="preserve"> 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p w:rsidR="004310AF" w:rsidRPr="00010FA2" w:rsidRDefault="00AE2286">
      <w:pPr>
        <w:spacing w:after="0"/>
        <w:jc w:val="both"/>
        <w:rPr>
          <w:lang w:val="ru-RU"/>
        </w:rPr>
      </w:pPr>
      <w:bookmarkStart w:id="97" w:name="z86"/>
      <w:r>
        <w:rPr>
          <w:color w:val="000000"/>
          <w:sz w:val="28"/>
        </w:rPr>
        <w:t>     </w:t>
      </w:r>
      <w:r w:rsidRPr="00010FA2">
        <w:rPr>
          <w:color w:val="000000"/>
          <w:sz w:val="28"/>
          <w:lang w:val="ru-RU"/>
        </w:rPr>
        <w:t xml:space="preserve"> 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p w:rsidR="004310AF" w:rsidRPr="00010FA2" w:rsidRDefault="00AE2286">
      <w:pPr>
        <w:spacing w:after="0"/>
        <w:jc w:val="both"/>
        <w:rPr>
          <w:lang w:val="ru-RU"/>
        </w:rPr>
      </w:pPr>
      <w:bookmarkStart w:id="98" w:name="z87"/>
      <w:bookmarkEnd w:id="97"/>
      <w:r>
        <w:rPr>
          <w:color w:val="000000"/>
          <w:sz w:val="28"/>
        </w:rPr>
        <w:t>     </w:t>
      </w:r>
      <w:r w:rsidRPr="00010FA2">
        <w:rPr>
          <w:color w:val="000000"/>
          <w:sz w:val="28"/>
          <w:lang w:val="ru-RU"/>
        </w:rPr>
        <w:t xml:space="preserve"> 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bookmarkEnd w:id="98"/>
    <w:p w:rsidR="004310AF" w:rsidRPr="00010FA2" w:rsidRDefault="00AE2286">
      <w:pPr>
        <w:spacing w:after="0"/>
        <w:jc w:val="both"/>
        <w:rPr>
          <w:lang w:val="ru-RU"/>
        </w:rPr>
      </w:pPr>
      <w:r>
        <w:rPr>
          <w:color w:val="000000"/>
          <w:sz w:val="28"/>
        </w:rPr>
        <w:t>     </w:t>
      </w:r>
      <w:r w:rsidRPr="00010FA2">
        <w:rPr>
          <w:color w:val="000000"/>
          <w:sz w:val="28"/>
          <w:lang w:val="ru-RU"/>
        </w:rPr>
        <w:t xml:space="preserve"> 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p w:rsidR="004310AF" w:rsidRPr="00010FA2" w:rsidRDefault="00AE2286">
      <w:pPr>
        <w:spacing w:after="0"/>
        <w:rPr>
          <w:lang w:val="ru-RU"/>
        </w:rPr>
      </w:pPr>
      <w:bookmarkStart w:id="99" w:name="z88"/>
      <w:r w:rsidRPr="00010FA2">
        <w:rPr>
          <w:b/>
          <w:color w:val="000000"/>
          <w:lang w:val="ru-RU"/>
        </w:rPr>
        <w:t xml:space="preserve"> Параграф 7. Условия прекращения (ограничения) подачи</w:t>
      </w:r>
      <w:r w:rsidRPr="00010FA2">
        <w:rPr>
          <w:lang w:val="ru-RU"/>
        </w:rPr>
        <w:br/>
      </w:r>
      <w:r w:rsidRPr="00010FA2">
        <w:rPr>
          <w:b/>
          <w:color w:val="000000"/>
          <w:lang w:val="ru-RU"/>
        </w:rPr>
        <w:t>электрической энергии</w:t>
      </w:r>
    </w:p>
    <w:p w:rsidR="004310AF" w:rsidRPr="00010FA2" w:rsidRDefault="00AE2286">
      <w:pPr>
        <w:spacing w:after="0"/>
        <w:jc w:val="both"/>
        <w:rPr>
          <w:lang w:val="ru-RU"/>
        </w:rPr>
      </w:pPr>
      <w:bookmarkStart w:id="100" w:name="z89"/>
      <w:bookmarkEnd w:id="99"/>
      <w:r>
        <w:rPr>
          <w:color w:val="000000"/>
          <w:sz w:val="28"/>
        </w:rPr>
        <w:t>     </w:t>
      </w:r>
      <w:r w:rsidRPr="00010FA2">
        <w:rPr>
          <w:color w:val="000000"/>
          <w:sz w:val="28"/>
          <w:lang w:val="ru-RU"/>
        </w:rPr>
        <w:t xml:space="preserve"> 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p w:rsidR="004310AF" w:rsidRPr="00010FA2" w:rsidRDefault="00AE2286">
      <w:pPr>
        <w:spacing w:after="0"/>
        <w:jc w:val="both"/>
        <w:rPr>
          <w:lang w:val="ru-RU"/>
        </w:rPr>
      </w:pPr>
      <w:bookmarkStart w:id="101" w:name="z90"/>
      <w:bookmarkEnd w:id="100"/>
      <w:r>
        <w:rPr>
          <w:color w:val="000000"/>
          <w:sz w:val="28"/>
        </w:rPr>
        <w:t>     </w:t>
      </w:r>
      <w:r w:rsidRPr="00010FA2">
        <w:rPr>
          <w:color w:val="000000"/>
          <w:sz w:val="28"/>
          <w:lang w:val="ru-RU"/>
        </w:rPr>
        <w:t xml:space="preserve"> 51. Энергопередающая (энергопроизводящая) организация прекращает полностью или частично подачу электрической энергии в случаях:</w:t>
      </w:r>
    </w:p>
    <w:bookmarkEnd w:id="101"/>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2) нарушения установленного договором электроснабжения режима электропотребления;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3) при невыполнении в установленные сроки требований энергопередающей (энергопроизводящей) организации об устранении нарушений настоящих Правил.</w:t>
      </w:r>
    </w:p>
    <w:p w:rsidR="004310AF" w:rsidRPr="00010FA2" w:rsidRDefault="00AE2286">
      <w:pPr>
        <w:spacing w:after="0"/>
        <w:jc w:val="both"/>
        <w:rPr>
          <w:lang w:val="ru-RU"/>
        </w:rPr>
      </w:pPr>
      <w:r>
        <w:rPr>
          <w:color w:val="000000"/>
          <w:sz w:val="28"/>
        </w:rPr>
        <w:t>     </w:t>
      </w:r>
      <w:r w:rsidRPr="00010FA2">
        <w:rPr>
          <w:color w:val="000000"/>
          <w:sz w:val="28"/>
          <w:lang w:val="ru-RU"/>
        </w:rPr>
        <w:t xml:space="preserve"> 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51 -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102" w:name="z91"/>
      <w:r>
        <w:rPr>
          <w:color w:val="000000"/>
          <w:sz w:val="28"/>
        </w:rPr>
        <w:t>     </w:t>
      </w:r>
      <w:r w:rsidRPr="00010FA2">
        <w:rPr>
          <w:color w:val="000000"/>
          <w:sz w:val="28"/>
          <w:lang w:val="ru-RU"/>
        </w:rPr>
        <w:t xml:space="preserve">  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102"/>
    <w:p w:rsidR="004310AF" w:rsidRPr="00010FA2" w:rsidRDefault="00AE2286">
      <w:pPr>
        <w:spacing w:after="0"/>
        <w:jc w:val="both"/>
        <w:rPr>
          <w:lang w:val="ru-RU"/>
        </w:rPr>
      </w:pPr>
      <w:r>
        <w:rPr>
          <w:color w:val="000000"/>
          <w:sz w:val="28"/>
        </w:rPr>
        <w:t>     </w:t>
      </w:r>
      <w:r w:rsidRPr="00010FA2">
        <w:rPr>
          <w:color w:val="000000"/>
          <w:sz w:val="28"/>
          <w:lang w:val="ru-RU"/>
        </w:rPr>
        <w:t xml:space="preserve"> 1) самовольного подключения приемников электрической энергии к электрической сети энергопередающей (энергопроизводящей) организации;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2) подключения приемников электрической энергии помимо (без учета) приборов коммерческого учета электрической энергии;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rsidR="004310AF" w:rsidRPr="00010FA2" w:rsidRDefault="00AE2286">
      <w:pPr>
        <w:spacing w:after="0"/>
        <w:jc w:val="both"/>
        <w:rPr>
          <w:lang w:val="ru-RU"/>
        </w:rPr>
      </w:pPr>
      <w:r>
        <w:rPr>
          <w:color w:val="000000"/>
          <w:sz w:val="28"/>
        </w:rPr>
        <w:t>     </w:t>
      </w:r>
      <w:r w:rsidRPr="00010FA2">
        <w:rPr>
          <w:color w:val="000000"/>
          <w:sz w:val="28"/>
          <w:lang w:val="ru-RU"/>
        </w:rPr>
        <w:t xml:space="preserve"> 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4310AF" w:rsidRPr="00010FA2" w:rsidRDefault="00AE2286">
      <w:pPr>
        <w:spacing w:after="0"/>
        <w:jc w:val="both"/>
        <w:rPr>
          <w:lang w:val="ru-RU"/>
        </w:rPr>
      </w:pPr>
      <w:r>
        <w:rPr>
          <w:color w:val="000000"/>
          <w:sz w:val="28"/>
        </w:rPr>
        <w:t>     </w:t>
      </w:r>
      <w:r w:rsidRPr="00010FA2">
        <w:rPr>
          <w:color w:val="000000"/>
          <w:sz w:val="28"/>
          <w:lang w:val="ru-RU"/>
        </w:rPr>
        <w:t xml:space="preserve"> 5) аварийной ситуации.</w:t>
      </w:r>
    </w:p>
    <w:p w:rsidR="004310AF" w:rsidRPr="00010FA2" w:rsidRDefault="00AE2286">
      <w:pPr>
        <w:spacing w:after="0"/>
        <w:jc w:val="both"/>
        <w:rPr>
          <w:lang w:val="ru-RU"/>
        </w:rPr>
      </w:pPr>
      <w:bookmarkStart w:id="103" w:name="z92"/>
      <w:r>
        <w:rPr>
          <w:color w:val="000000"/>
          <w:sz w:val="28"/>
        </w:rPr>
        <w:lastRenderedPageBreak/>
        <w:t>     </w:t>
      </w:r>
      <w:r w:rsidRPr="00010FA2">
        <w:rPr>
          <w:color w:val="000000"/>
          <w:sz w:val="28"/>
          <w:lang w:val="ru-RU"/>
        </w:rPr>
        <w:t xml:space="preserve"> 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p w:rsidR="004310AF" w:rsidRPr="00010FA2" w:rsidRDefault="00AE2286">
      <w:pPr>
        <w:spacing w:after="0"/>
        <w:jc w:val="both"/>
        <w:rPr>
          <w:lang w:val="ru-RU"/>
        </w:rPr>
      </w:pPr>
      <w:bookmarkStart w:id="104" w:name="z93"/>
      <w:bookmarkEnd w:id="103"/>
      <w:r>
        <w:rPr>
          <w:color w:val="000000"/>
          <w:sz w:val="28"/>
        </w:rPr>
        <w:t>     </w:t>
      </w:r>
      <w:r w:rsidRPr="00010FA2">
        <w:rPr>
          <w:color w:val="000000"/>
          <w:sz w:val="28"/>
          <w:lang w:val="ru-RU"/>
        </w:rPr>
        <w:t xml:space="preserve"> 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rsidR="004310AF" w:rsidRPr="00010FA2" w:rsidRDefault="00AE2286">
      <w:pPr>
        <w:spacing w:after="0"/>
        <w:jc w:val="both"/>
        <w:rPr>
          <w:lang w:val="ru-RU"/>
        </w:rPr>
      </w:pPr>
      <w:bookmarkStart w:id="105" w:name="z94"/>
      <w:bookmarkEnd w:id="104"/>
      <w:r>
        <w:rPr>
          <w:color w:val="000000"/>
          <w:sz w:val="28"/>
        </w:rPr>
        <w:t>     </w:t>
      </w:r>
      <w:r w:rsidRPr="00010FA2">
        <w:rPr>
          <w:color w:val="000000"/>
          <w:sz w:val="28"/>
          <w:lang w:val="ru-RU"/>
        </w:rPr>
        <w:t xml:space="preserve"> 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p w:rsidR="004310AF" w:rsidRPr="00010FA2" w:rsidRDefault="00AE2286">
      <w:pPr>
        <w:spacing w:after="0"/>
        <w:rPr>
          <w:lang w:val="ru-RU"/>
        </w:rPr>
      </w:pPr>
      <w:bookmarkStart w:id="106" w:name="z95"/>
      <w:bookmarkEnd w:id="105"/>
      <w:r w:rsidRPr="00010FA2">
        <w:rPr>
          <w:b/>
          <w:color w:val="000000"/>
          <w:lang w:val="ru-RU"/>
        </w:rPr>
        <w:t xml:space="preserve"> Параграф 8. Расчеты за электрическую энергию</w:t>
      </w:r>
    </w:p>
    <w:p w:rsidR="004310AF" w:rsidRPr="00010FA2" w:rsidRDefault="00AE2286">
      <w:pPr>
        <w:spacing w:after="0"/>
        <w:jc w:val="both"/>
        <w:rPr>
          <w:lang w:val="ru-RU"/>
        </w:rPr>
      </w:pPr>
      <w:bookmarkStart w:id="107" w:name="z96"/>
      <w:bookmarkEnd w:id="106"/>
      <w:r w:rsidRPr="00010FA2">
        <w:rPr>
          <w:color w:val="000000"/>
          <w:sz w:val="28"/>
          <w:lang w:val="ru-RU"/>
        </w:rPr>
        <w:t xml:space="preserve"> </w:t>
      </w:r>
      <w:r>
        <w:rPr>
          <w:color w:val="000000"/>
          <w:sz w:val="28"/>
        </w:rPr>
        <w:t>     </w:t>
      </w:r>
      <w:r w:rsidRPr="00010FA2">
        <w:rPr>
          <w:color w:val="000000"/>
          <w:sz w:val="28"/>
          <w:lang w:val="ru-RU"/>
        </w:rPr>
        <w:t xml:space="preserve"> 56. Исключен приказом Министра энергетики РК от 31.05.2016 № 228 (вводится в действие с 01.01.2017).</w:t>
      </w:r>
    </w:p>
    <w:p w:rsidR="004310AF" w:rsidRPr="00010FA2" w:rsidRDefault="00AE2286">
      <w:pPr>
        <w:spacing w:after="0"/>
        <w:jc w:val="both"/>
        <w:rPr>
          <w:lang w:val="ru-RU"/>
        </w:rPr>
      </w:pPr>
      <w:bookmarkStart w:id="108" w:name="z97"/>
      <w:bookmarkEnd w:id="107"/>
      <w:r w:rsidRPr="00010FA2">
        <w:rPr>
          <w:color w:val="000000"/>
          <w:sz w:val="28"/>
          <w:lang w:val="ru-RU"/>
        </w:rPr>
        <w:t xml:space="preserve"> </w:t>
      </w:r>
      <w:r>
        <w:rPr>
          <w:color w:val="000000"/>
          <w:sz w:val="28"/>
        </w:rPr>
        <w:t>     </w:t>
      </w:r>
      <w:r w:rsidRPr="00010FA2">
        <w:rPr>
          <w:color w:val="000000"/>
          <w:sz w:val="28"/>
          <w:lang w:val="ru-RU"/>
        </w:rPr>
        <w:t xml:space="preserve"> 57. Потребители электрической энергии покупают электрическую энергию у энергоснабжающих организаций согласно статьям 18 и 19 Закона.</w:t>
      </w:r>
    </w:p>
    <w:p w:rsidR="004310AF" w:rsidRPr="00010FA2" w:rsidRDefault="00AE2286">
      <w:pPr>
        <w:spacing w:after="0"/>
        <w:jc w:val="both"/>
        <w:rPr>
          <w:lang w:val="ru-RU"/>
        </w:rPr>
      </w:pPr>
      <w:bookmarkStart w:id="109" w:name="z98"/>
      <w:bookmarkEnd w:id="108"/>
      <w:r w:rsidRPr="00010FA2">
        <w:rPr>
          <w:color w:val="000000"/>
          <w:sz w:val="28"/>
          <w:lang w:val="ru-RU"/>
        </w:rPr>
        <w:t xml:space="preserve"> </w:t>
      </w:r>
      <w:r>
        <w:rPr>
          <w:color w:val="000000"/>
          <w:sz w:val="28"/>
        </w:rPr>
        <w:t>     </w:t>
      </w:r>
      <w:r w:rsidRPr="00010FA2">
        <w:rPr>
          <w:color w:val="000000"/>
          <w:sz w:val="28"/>
          <w:lang w:val="ru-RU"/>
        </w:rPr>
        <w:t xml:space="preserve"> 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Законом Республики Казахстан "О персональных данных и их защите".</w:t>
      </w:r>
    </w:p>
    <w:bookmarkEnd w:id="109"/>
    <w:p w:rsidR="004310AF" w:rsidRPr="00010FA2" w:rsidRDefault="00AE2286">
      <w:pPr>
        <w:spacing w:after="0"/>
        <w:jc w:val="both"/>
        <w:rPr>
          <w:lang w:val="ru-RU"/>
        </w:rPr>
      </w:pPr>
      <w:r>
        <w:rPr>
          <w:color w:val="000000"/>
          <w:sz w:val="28"/>
        </w:rPr>
        <w:t>     </w:t>
      </w:r>
      <w:r w:rsidRPr="00010FA2">
        <w:rPr>
          <w:color w:val="000000"/>
          <w:sz w:val="28"/>
          <w:lang w:val="ru-RU"/>
        </w:rPr>
        <w:t xml:space="preserve"> 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58 -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110" w:name="z99"/>
      <w:r>
        <w:rPr>
          <w:color w:val="000000"/>
          <w:sz w:val="28"/>
        </w:rPr>
        <w:t>     </w:t>
      </w:r>
      <w:r w:rsidRPr="00010FA2">
        <w:rPr>
          <w:color w:val="000000"/>
          <w:sz w:val="28"/>
          <w:lang w:val="ru-RU"/>
        </w:rPr>
        <w:t xml:space="preserve"> 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p w:rsidR="004310AF" w:rsidRPr="00010FA2" w:rsidRDefault="00AE2286">
      <w:pPr>
        <w:spacing w:after="0"/>
        <w:jc w:val="both"/>
        <w:rPr>
          <w:lang w:val="ru-RU"/>
        </w:rPr>
      </w:pPr>
      <w:bookmarkStart w:id="111" w:name="z100"/>
      <w:bookmarkEnd w:id="110"/>
      <w:r>
        <w:rPr>
          <w:color w:val="000000"/>
          <w:sz w:val="28"/>
        </w:rPr>
        <w:t>     </w:t>
      </w:r>
      <w:r w:rsidRPr="00010FA2">
        <w:rPr>
          <w:color w:val="000000"/>
          <w:sz w:val="28"/>
          <w:lang w:val="ru-RU"/>
        </w:rPr>
        <w:t xml:space="preserve"> 60. Лицо, виновное в снижении качества электроэнергии, возмещает ущерб, причиненный субъекту розничного рынка электрической энергии.</w:t>
      </w:r>
    </w:p>
    <w:p w:rsidR="004310AF" w:rsidRPr="00010FA2" w:rsidRDefault="00AE2286">
      <w:pPr>
        <w:spacing w:after="0"/>
        <w:jc w:val="both"/>
        <w:rPr>
          <w:lang w:val="ru-RU"/>
        </w:rPr>
      </w:pPr>
      <w:bookmarkStart w:id="112" w:name="z101"/>
      <w:bookmarkEnd w:id="111"/>
      <w:r>
        <w:rPr>
          <w:color w:val="000000"/>
          <w:sz w:val="28"/>
        </w:rPr>
        <w:t>     </w:t>
      </w:r>
      <w:r w:rsidRPr="00010FA2">
        <w:rPr>
          <w:color w:val="000000"/>
          <w:sz w:val="28"/>
          <w:lang w:val="ru-RU"/>
        </w:rPr>
        <w:t xml:space="preserve"> 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bookmarkEnd w:id="112"/>
    <w:p w:rsidR="004310AF" w:rsidRPr="00010FA2" w:rsidRDefault="00AE2286">
      <w:pPr>
        <w:spacing w:after="0"/>
        <w:jc w:val="both"/>
        <w:rPr>
          <w:lang w:val="ru-RU"/>
        </w:rPr>
      </w:pPr>
      <w:r>
        <w:rPr>
          <w:color w:val="000000"/>
          <w:sz w:val="28"/>
        </w:rPr>
        <w:t>     </w:t>
      </w:r>
      <w:r w:rsidRPr="00010FA2">
        <w:rPr>
          <w:color w:val="000000"/>
          <w:sz w:val="28"/>
          <w:lang w:val="ru-RU"/>
        </w:rPr>
        <w:t xml:space="preserve"> Коммерческий учет восстанавливается потребителем в течение 30 (тридцать) календарных дней срок со дня обнаружения нарушения.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4310AF" w:rsidRPr="00010FA2" w:rsidRDefault="00AE2286">
      <w:pPr>
        <w:spacing w:after="0"/>
        <w:jc w:val="both"/>
        <w:rPr>
          <w:lang w:val="ru-RU"/>
        </w:rPr>
      </w:pPr>
      <w:bookmarkStart w:id="113" w:name="z102"/>
      <w:r>
        <w:rPr>
          <w:color w:val="000000"/>
          <w:sz w:val="28"/>
        </w:rPr>
        <w:t>     </w:t>
      </w:r>
      <w:r w:rsidRPr="00010FA2">
        <w:rPr>
          <w:color w:val="000000"/>
          <w:sz w:val="28"/>
          <w:lang w:val="ru-RU"/>
        </w:rPr>
        <w:t xml:space="preserve"> 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113"/>
    <w:p w:rsidR="004310AF" w:rsidRPr="00010FA2" w:rsidRDefault="00AE2286">
      <w:pPr>
        <w:spacing w:after="0"/>
        <w:rPr>
          <w:lang w:val="ru-RU"/>
        </w:rPr>
      </w:pPr>
      <w:r>
        <w:rPr>
          <w:color w:val="FF0000"/>
          <w:sz w:val="28"/>
        </w:rPr>
        <w:t>     </w:t>
      </w:r>
      <w:r w:rsidRPr="00010FA2">
        <w:rPr>
          <w:color w:val="FF0000"/>
          <w:sz w:val="28"/>
          <w:lang w:val="ru-RU"/>
        </w:rPr>
        <w:t xml:space="preserve"> Сноска. Пункт 62 -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114" w:name="z103"/>
      <w:r>
        <w:rPr>
          <w:color w:val="000000"/>
          <w:sz w:val="28"/>
        </w:rPr>
        <w:t>     </w:t>
      </w:r>
      <w:r w:rsidRPr="00010FA2">
        <w:rPr>
          <w:color w:val="000000"/>
          <w:sz w:val="28"/>
          <w:lang w:val="ru-RU"/>
        </w:rPr>
        <w:t xml:space="preserve"> 63. Энергопередающая (энергопроизводящая) организация 1 (один) раз в полугодие при снятии показаний прибора коммерческого учета, производит его </w:t>
      </w:r>
      <w:r w:rsidRPr="00010FA2">
        <w:rPr>
          <w:color w:val="000000"/>
          <w:sz w:val="28"/>
          <w:lang w:val="ru-RU"/>
        </w:rPr>
        <w:lastRenderedPageBreak/>
        <w:t>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
    <w:bookmarkEnd w:id="114"/>
    <w:p w:rsidR="004310AF" w:rsidRPr="00010FA2" w:rsidRDefault="00AE2286">
      <w:pPr>
        <w:spacing w:after="0"/>
        <w:rPr>
          <w:lang w:val="ru-RU"/>
        </w:rPr>
      </w:pPr>
      <w:r>
        <w:rPr>
          <w:color w:val="FF0000"/>
          <w:sz w:val="28"/>
        </w:rPr>
        <w:t>     </w:t>
      </w:r>
      <w:r w:rsidRPr="00010FA2">
        <w:rPr>
          <w:color w:val="FF0000"/>
          <w:sz w:val="28"/>
          <w:lang w:val="ru-RU"/>
        </w:rPr>
        <w:t xml:space="preserve"> Сноска. Пункт 63 -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jc w:val="both"/>
        <w:rPr>
          <w:lang w:val="ru-RU"/>
        </w:rPr>
      </w:pPr>
      <w:bookmarkStart w:id="115" w:name="z104"/>
      <w:r>
        <w:rPr>
          <w:color w:val="000000"/>
          <w:sz w:val="28"/>
        </w:rPr>
        <w:t>     </w:t>
      </w:r>
      <w:r w:rsidRPr="00010FA2">
        <w:rPr>
          <w:color w:val="000000"/>
          <w:sz w:val="28"/>
          <w:lang w:val="ru-RU"/>
        </w:rPr>
        <w:t xml:space="preserve"> 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bookmarkEnd w:id="115"/>
    <w:p w:rsidR="004310AF" w:rsidRPr="00010FA2" w:rsidRDefault="00AE2286">
      <w:pPr>
        <w:spacing w:after="0"/>
        <w:jc w:val="both"/>
        <w:rPr>
          <w:lang w:val="ru-RU"/>
        </w:rPr>
      </w:pPr>
      <w:r>
        <w:rPr>
          <w:color w:val="000000"/>
          <w:sz w:val="28"/>
        </w:rPr>
        <w:t>     </w:t>
      </w:r>
      <w:r w:rsidRPr="00010FA2">
        <w:rPr>
          <w:color w:val="000000"/>
          <w:sz w:val="28"/>
          <w:lang w:val="ru-RU"/>
        </w:rPr>
        <w:t xml:space="preserve"> 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rsidR="004310AF" w:rsidRPr="00010FA2" w:rsidRDefault="00AE2286">
      <w:pPr>
        <w:spacing w:after="0"/>
        <w:jc w:val="both"/>
        <w:rPr>
          <w:lang w:val="ru-RU"/>
        </w:rPr>
      </w:pPr>
      <w:bookmarkStart w:id="116" w:name="z105"/>
      <w:r>
        <w:rPr>
          <w:color w:val="000000"/>
          <w:sz w:val="28"/>
        </w:rPr>
        <w:t>     </w:t>
      </w:r>
      <w:r w:rsidRPr="00010FA2">
        <w:rPr>
          <w:color w:val="000000"/>
          <w:sz w:val="28"/>
          <w:lang w:val="ru-RU"/>
        </w:rPr>
        <w:t xml:space="preserve"> 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p w:rsidR="004310AF" w:rsidRPr="00010FA2" w:rsidRDefault="00AE2286">
      <w:pPr>
        <w:spacing w:after="0"/>
        <w:jc w:val="both"/>
        <w:rPr>
          <w:lang w:val="ru-RU"/>
        </w:rPr>
      </w:pPr>
      <w:bookmarkStart w:id="117" w:name="z106"/>
      <w:bookmarkEnd w:id="116"/>
      <w:r>
        <w:rPr>
          <w:color w:val="000000"/>
          <w:sz w:val="28"/>
        </w:rPr>
        <w:t>     </w:t>
      </w:r>
      <w:r w:rsidRPr="00010FA2">
        <w:rPr>
          <w:color w:val="000000"/>
          <w:sz w:val="28"/>
          <w:lang w:val="ru-RU"/>
        </w:rPr>
        <w:t xml:space="preserve"> 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p w:rsidR="004310AF" w:rsidRPr="00010FA2" w:rsidRDefault="00AE2286">
      <w:pPr>
        <w:spacing w:after="0"/>
        <w:jc w:val="both"/>
        <w:rPr>
          <w:lang w:val="ru-RU"/>
        </w:rPr>
      </w:pPr>
      <w:bookmarkStart w:id="118" w:name="z140"/>
      <w:bookmarkEnd w:id="117"/>
      <w:r>
        <w:rPr>
          <w:color w:val="000000"/>
          <w:sz w:val="28"/>
        </w:rPr>
        <w:t>     </w:t>
      </w:r>
      <w:r w:rsidRPr="00010FA2">
        <w:rPr>
          <w:color w:val="000000"/>
          <w:sz w:val="28"/>
          <w:lang w:val="ru-RU"/>
        </w:rPr>
        <w:t xml:space="preserve"> 1) самовольное подключение к сетям энергопередающей (энергопроизводящей) организации;</w:t>
      </w:r>
    </w:p>
    <w:p w:rsidR="004310AF" w:rsidRPr="00010FA2" w:rsidRDefault="00AE2286">
      <w:pPr>
        <w:spacing w:after="0"/>
        <w:jc w:val="both"/>
        <w:rPr>
          <w:lang w:val="ru-RU"/>
        </w:rPr>
      </w:pPr>
      <w:bookmarkStart w:id="119" w:name="z141"/>
      <w:bookmarkEnd w:id="118"/>
      <w:r>
        <w:rPr>
          <w:color w:val="000000"/>
          <w:sz w:val="28"/>
        </w:rPr>
        <w:t>     </w:t>
      </w:r>
      <w:r w:rsidRPr="00010FA2">
        <w:rPr>
          <w:color w:val="000000"/>
          <w:sz w:val="28"/>
          <w:lang w:val="ru-RU"/>
        </w:rPr>
        <w:t xml:space="preserve"> 2) подключение приемников электроэнергии помимо прибора коммерческого учета электрической энергии (далее – ПКУ);</w:t>
      </w:r>
    </w:p>
    <w:p w:rsidR="004310AF" w:rsidRPr="00010FA2" w:rsidRDefault="00AE2286">
      <w:pPr>
        <w:spacing w:after="0"/>
        <w:jc w:val="both"/>
        <w:rPr>
          <w:lang w:val="ru-RU"/>
        </w:rPr>
      </w:pPr>
      <w:bookmarkStart w:id="120" w:name="z142"/>
      <w:bookmarkEnd w:id="119"/>
      <w:r>
        <w:rPr>
          <w:color w:val="000000"/>
          <w:sz w:val="28"/>
        </w:rPr>
        <w:t>     </w:t>
      </w:r>
      <w:r w:rsidRPr="00010FA2">
        <w:rPr>
          <w:color w:val="000000"/>
          <w:sz w:val="28"/>
          <w:lang w:val="ru-RU"/>
        </w:rPr>
        <w:t xml:space="preserve"> 3) изменение схемы включения ПКУ, трансформаторов тока и напряжения;</w:t>
      </w:r>
    </w:p>
    <w:p w:rsidR="004310AF" w:rsidRPr="00010FA2" w:rsidRDefault="00AE2286">
      <w:pPr>
        <w:spacing w:after="0"/>
        <w:jc w:val="both"/>
        <w:rPr>
          <w:lang w:val="ru-RU"/>
        </w:rPr>
      </w:pPr>
      <w:bookmarkStart w:id="121" w:name="z143"/>
      <w:bookmarkEnd w:id="120"/>
      <w:r>
        <w:rPr>
          <w:color w:val="000000"/>
          <w:sz w:val="28"/>
        </w:rPr>
        <w:t>     </w:t>
      </w:r>
      <w:r w:rsidRPr="00010FA2">
        <w:rPr>
          <w:color w:val="000000"/>
          <w:sz w:val="28"/>
          <w:lang w:val="ru-RU"/>
        </w:rPr>
        <w:t xml:space="preserve"> 4) искусственное торможение диска ПКУ;</w:t>
      </w:r>
    </w:p>
    <w:p w:rsidR="004310AF" w:rsidRPr="00010FA2" w:rsidRDefault="00AE2286">
      <w:pPr>
        <w:spacing w:after="0"/>
        <w:jc w:val="both"/>
        <w:rPr>
          <w:lang w:val="ru-RU"/>
        </w:rPr>
      </w:pPr>
      <w:bookmarkStart w:id="122" w:name="z144"/>
      <w:bookmarkEnd w:id="121"/>
      <w:r>
        <w:rPr>
          <w:color w:val="000000"/>
          <w:sz w:val="28"/>
        </w:rPr>
        <w:t>     </w:t>
      </w:r>
      <w:r w:rsidRPr="00010FA2">
        <w:rPr>
          <w:color w:val="000000"/>
          <w:sz w:val="28"/>
          <w:lang w:val="ru-RU"/>
        </w:rPr>
        <w:t xml:space="preserve"> 5) установка приспособлений, искажающих показания ПКУ.</w:t>
      </w:r>
    </w:p>
    <w:bookmarkEnd w:id="122"/>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4310AF" w:rsidRPr="00010FA2" w:rsidRDefault="00AE2286">
      <w:pPr>
        <w:spacing w:after="0"/>
        <w:jc w:val="both"/>
        <w:rPr>
          <w:lang w:val="ru-RU"/>
        </w:rPr>
      </w:pPr>
      <w:r>
        <w:rPr>
          <w:color w:val="000000"/>
          <w:sz w:val="28"/>
        </w:rPr>
        <w:t>     </w:t>
      </w:r>
      <w:r w:rsidRPr="00010FA2">
        <w:rPr>
          <w:color w:val="000000"/>
          <w:sz w:val="28"/>
          <w:lang w:val="ru-RU"/>
        </w:rPr>
        <w:t xml:space="preserve"> 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4310AF" w:rsidRPr="00010FA2" w:rsidRDefault="00AE2286">
      <w:pPr>
        <w:spacing w:after="0"/>
        <w:jc w:val="both"/>
        <w:rPr>
          <w:lang w:val="ru-RU"/>
        </w:rPr>
      </w:pPr>
      <w:r>
        <w:rPr>
          <w:color w:val="000000"/>
          <w:sz w:val="28"/>
        </w:rPr>
        <w:t>     </w:t>
      </w:r>
      <w:r w:rsidRPr="00010FA2">
        <w:rPr>
          <w:color w:val="000000"/>
          <w:sz w:val="28"/>
          <w:lang w:val="ru-RU"/>
        </w:rPr>
        <w:t xml:space="preserve"> 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4310AF" w:rsidRPr="00010FA2" w:rsidRDefault="00AE2286">
      <w:pPr>
        <w:spacing w:after="0"/>
        <w:jc w:val="both"/>
        <w:rPr>
          <w:lang w:val="ru-RU"/>
        </w:rPr>
      </w:pPr>
      <w:r>
        <w:rPr>
          <w:color w:val="000000"/>
          <w:sz w:val="28"/>
        </w:rPr>
        <w:t>     </w:t>
      </w:r>
      <w:r w:rsidRPr="00010FA2">
        <w:rPr>
          <w:color w:val="000000"/>
          <w:sz w:val="28"/>
          <w:lang w:val="ru-RU"/>
        </w:rPr>
        <w:t xml:space="preserve"> 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4310AF" w:rsidRPr="00010FA2" w:rsidRDefault="00AE2286">
      <w:pPr>
        <w:spacing w:after="0"/>
        <w:jc w:val="both"/>
        <w:rPr>
          <w:lang w:val="ru-RU"/>
        </w:rPr>
      </w:pPr>
      <w:r>
        <w:rPr>
          <w:color w:val="000000"/>
          <w:sz w:val="28"/>
        </w:rPr>
        <w:t>     </w:t>
      </w:r>
      <w:r w:rsidRPr="00010FA2">
        <w:rPr>
          <w:color w:val="000000"/>
          <w:sz w:val="28"/>
          <w:lang w:val="ru-RU"/>
        </w:rPr>
        <w:t xml:space="preserve"> 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p w:rsidR="004310AF" w:rsidRPr="00010FA2" w:rsidRDefault="00AE2286">
      <w:pPr>
        <w:spacing w:after="0"/>
        <w:rPr>
          <w:lang w:val="ru-RU"/>
        </w:rPr>
      </w:pPr>
      <w:r>
        <w:rPr>
          <w:color w:val="FF0000"/>
          <w:sz w:val="28"/>
        </w:rPr>
        <w:t>     </w:t>
      </w:r>
      <w:r w:rsidRPr="00010FA2">
        <w:rPr>
          <w:color w:val="FF0000"/>
          <w:sz w:val="28"/>
          <w:lang w:val="ru-RU"/>
        </w:rPr>
        <w:t xml:space="preserve"> Сноска. Пункт 66 - в редакции приказа Министра энергетики РК от 06.02.2020 </w:t>
      </w:r>
      <w:r w:rsidRPr="00010FA2">
        <w:rPr>
          <w:color w:val="000000"/>
          <w:sz w:val="28"/>
          <w:lang w:val="ru-RU"/>
        </w:rPr>
        <w:t>№ 43</w:t>
      </w:r>
      <w:r w:rsidRPr="00010FA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10FA2">
        <w:rPr>
          <w:lang w:val="ru-RU"/>
        </w:rPr>
        <w:br/>
      </w:r>
    </w:p>
    <w:p w:rsidR="004310AF" w:rsidRPr="00010FA2" w:rsidRDefault="00AE2286">
      <w:pPr>
        <w:spacing w:after="0"/>
        <w:rPr>
          <w:lang w:val="ru-RU"/>
        </w:rPr>
      </w:pPr>
      <w:bookmarkStart w:id="123" w:name="z107"/>
      <w:r w:rsidRPr="00010FA2">
        <w:rPr>
          <w:b/>
          <w:color w:val="000000"/>
          <w:lang w:val="ru-RU"/>
        </w:rPr>
        <w:t xml:space="preserve"> Параграф 9. Дополнительные положения для потребителей,</w:t>
      </w:r>
      <w:r w:rsidRPr="00010FA2">
        <w:rPr>
          <w:lang w:val="ru-RU"/>
        </w:rPr>
        <w:br/>
      </w:r>
      <w:r w:rsidRPr="00010FA2">
        <w:rPr>
          <w:b/>
          <w:color w:val="000000"/>
          <w:lang w:val="ru-RU"/>
        </w:rPr>
        <w:t>использующих электрическую энергию для бытовых нужд</w:t>
      </w:r>
    </w:p>
    <w:p w:rsidR="004310AF" w:rsidRPr="00010FA2" w:rsidRDefault="00AE2286">
      <w:pPr>
        <w:spacing w:after="0"/>
        <w:jc w:val="both"/>
        <w:rPr>
          <w:lang w:val="ru-RU"/>
        </w:rPr>
      </w:pPr>
      <w:bookmarkStart w:id="124" w:name="z108"/>
      <w:bookmarkEnd w:id="123"/>
      <w:r>
        <w:rPr>
          <w:color w:val="000000"/>
          <w:sz w:val="28"/>
        </w:rPr>
        <w:t>     </w:t>
      </w:r>
      <w:r w:rsidRPr="00010FA2">
        <w:rPr>
          <w:color w:val="000000"/>
          <w:sz w:val="28"/>
          <w:lang w:val="ru-RU"/>
        </w:rPr>
        <w:t xml:space="preserve"> 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p w:rsidR="004310AF" w:rsidRPr="00010FA2" w:rsidRDefault="00AE2286">
      <w:pPr>
        <w:spacing w:after="0"/>
        <w:jc w:val="both"/>
        <w:rPr>
          <w:lang w:val="ru-RU"/>
        </w:rPr>
      </w:pPr>
      <w:bookmarkStart w:id="125" w:name="z109"/>
      <w:bookmarkEnd w:id="124"/>
      <w:r>
        <w:rPr>
          <w:color w:val="000000"/>
          <w:sz w:val="28"/>
        </w:rPr>
        <w:t>     </w:t>
      </w:r>
      <w:r w:rsidRPr="00010FA2">
        <w:rPr>
          <w:color w:val="000000"/>
          <w:sz w:val="28"/>
          <w:lang w:val="ru-RU"/>
        </w:rPr>
        <w:t xml:space="preserve"> 68. Подключение приемников электроэнергии потребителя без приборов коммерческого учета электрической энергии не допускается.</w:t>
      </w:r>
    </w:p>
    <w:p w:rsidR="004310AF" w:rsidRPr="00010FA2" w:rsidRDefault="00AE2286">
      <w:pPr>
        <w:spacing w:after="0"/>
        <w:jc w:val="both"/>
        <w:rPr>
          <w:lang w:val="ru-RU"/>
        </w:rPr>
      </w:pPr>
      <w:bookmarkStart w:id="126" w:name="z110"/>
      <w:bookmarkEnd w:id="125"/>
      <w:r>
        <w:rPr>
          <w:color w:val="000000"/>
          <w:sz w:val="28"/>
        </w:rPr>
        <w:lastRenderedPageBreak/>
        <w:t>     </w:t>
      </w:r>
      <w:r w:rsidRPr="00010FA2">
        <w:rPr>
          <w:color w:val="000000"/>
          <w:sz w:val="28"/>
          <w:lang w:val="ru-RU"/>
        </w:rPr>
        <w:t xml:space="preserve"> 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p w:rsidR="004310AF" w:rsidRPr="00010FA2" w:rsidRDefault="00AE2286">
      <w:pPr>
        <w:spacing w:after="0"/>
        <w:jc w:val="both"/>
        <w:rPr>
          <w:lang w:val="ru-RU"/>
        </w:rPr>
      </w:pPr>
      <w:bookmarkStart w:id="127" w:name="z111"/>
      <w:bookmarkEnd w:id="126"/>
      <w:r>
        <w:rPr>
          <w:color w:val="000000"/>
          <w:sz w:val="28"/>
        </w:rPr>
        <w:t>     </w:t>
      </w:r>
      <w:r w:rsidRPr="00010FA2">
        <w:rPr>
          <w:color w:val="000000"/>
          <w:sz w:val="28"/>
          <w:lang w:val="ru-RU"/>
        </w:rPr>
        <w:t xml:space="preserve"> 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bookmarkEnd w:id="127"/>
    <w:p w:rsidR="004310AF" w:rsidRPr="00010FA2" w:rsidRDefault="00AE2286">
      <w:pPr>
        <w:spacing w:after="0"/>
        <w:jc w:val="both"/>
        <w:rPr>
          <w:lang w:val="ru-RU"/>
        </w:rPr>
      </w:pPr>
      <w:r>
        <w:rPr>
          <w:color w:val="000000"/>
          <w:sz w:val="28"/>
        </w:rPr>
        <w:t>     </w:t>
      </w:r>
      <w:r w:rsidRPr="00010FA2">
        <w:rPr>
          <w:color w:val="000000"/>
          <w:sz w:val="28"/>
          <w:lang w:val="ru-RU"/>
        </w:rPr>
        <w:t xml:space="preserve"> 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rsidR="004310AF" w:rsidRPr="00010FA2" w:rsidRDefault="00AE2286">
      <w:pPr>
        <w:spacing w:after="0"/>
        <w:jc w:val="both"/>
        <w:rPr>
          <w:lang w:val="ru-RU"/>
        </w:rPr>
      </w:pPr>
      <w:r>
        <w:rPr>
          <w:color w:val="000000"/>
          <w:sz w:val="28"/>
        </w:rPr>
        <w:t>     </w:t>
      </w:r>
      <w:r w:rsidRPr="00010FA2">
        <w:rPr>
          <w:color w:val="000000"/>
          <w:sz w:val="28"/>
          <w:lang w:val="ru-RU"/>
        </w:rPr>
        <w:t xml:space="preserve"> 2) при кабельном вводе – на болтовых соединениях наконечников питающего кабеля на вводе в здание.</w:t>
      </w:r>
    </w:p>
    <w:p w:rsidR="004310AF" w:rsidRPr="00010FA2" w:rsidRDefault="00AE2286">
      <w:pPr>
        <w:spacing w:after="0"/>
        <w:jc w:val="both"/>
        <w:rPr>
          <w:lang w:val="ru-RU"/>
        </w:rPr>
      </w:pPr>
      <w:bookmarkStart w:id="128" w:name="z112"/>
      <w:r>
        <w:rPr>
          <w:color w:val="000000"/>
          <w:sz w:val="28"/>
        </w:rPr>
        <w:t>     </w:t>
      </w:r>
      <w:r w:rsidRPr="00010FA2">
        <w:rPr>
          <w:color w:val="000000"/>
          <w:sz w:val="28"/>
          <w:lang w:val="ru-RU"/>
        </w:rPr>
        <w:t xml:space="preserve"> 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p w:rsidR="004310AF" w:rsidRPr="00010FA2" w:rsidRDefault="00AE2286">
      <w:pPr>
        <w:spacing w:after="0"/>
        <w:jc w:val="both"/>
        <w:rPr>
          <w:lang w:val="ru-RU"/>
        </w:rPr>
      </w:pPr>
      <w:bookmarkStart w:id="129" w:name="z113"/>
      <w:bookmarkEnd w:id="128"/>
      <w:r>
        <w:rPr>
          <w:color w:val="000000"/>
          <w:sz w:val="28"/>
        </w:rPr>
        <w:t>     </w:t>
      </w:r>
      <w:r w:rsidRPr="00010FA2">
        <w:rPr>
          <w:color w:val="000000"/>
          <w:sz w:val="28"/>
          <w:lang w:val="ru-RU"/>
        </w:rPr>
        <w:t xml:space="preserve"> 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p w:rsidR="004310AF" w:rsidRPr="00010FA2" w:rsidRDefault="00AE2286">
      <w:pPr>
        <w:spacing w:after="0"/>
        <w:jc w:val="both"/>
        <w:rPr>
          <w:lang w:val="ru-RU"/>
        </w:rPr>
      </w:pPr>
      <w:bookmarkStart w:id="130" w:name="z114"/>
      <w:bookmarkEnd w:id="129"/>
      <w:r>
        <w:rPr>
          <w:color w:val="000000"/>
          <w:sz w:val="28"/>
        </w:rPr>
        <w:t>     </w:t>
      </w:r>
      <w:r w:rsidRPr="00010FA2">
        <w:rPr>
          <w:color w:val="000000"/>
          <w:sz w:val="28"/>
          <w:lang w:val="ru-RU"/>
        </w:rPr>
        <w:t xml:space="preserve"> 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p w:rsidR="004310AF" w:rsidRPr="00010FA2" w:rsidRDefault="00AE2286">
      <w:pPr>
        <w:spacing w:after="0"/>
        <w:jc w:val="both"/>
        <w:rPr>
          <w:lang w:val="ru-RU"/>
        </w:rPr>
      </w:pPr>
      <w:bookmarkStart w:id="131" w:name="z115"/>
      <w:bookmarkEnd w:id="130"/>
      <w:r>
        <w:rPr>
          <w:color w:val="000000"/>
          <w:sz w:val="28"/>
        </w:rPr>
        <w:t>     </w:t>
      </w:r>
      <w:r w:rsidRPr="00010FA2">
        <w:rPr>
          <w:color w:val="000000"/>
          <w:sz w:val="28"/>
          <w:lang w:val="ru-RU"/>
        </w:rPr>
        <w:t xml:space="preserve"> 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p w:rsidR="004310AF" w:rsidRPr="00010FA2" w:rsidRDefault="00AE2286">
      <w:pPr>
        <w:spacing w:after="0"/>
        <w:jc w:val="both"/>
        <w:rPr>
          <w:lang w:val="ru-RU"/>
        </w:rPr>
      </w:pPr>
      <w:bookmarkStart w:id="132" w:name="z116"/>
      <w:bookmarkEnd w:id="131"/>
      <w:r>
        <w:rPr>
          <w:color w:val="000000"/>
          <w:sz w:val="28"/>
        </w:rPr>
        <w:lastRenderedPageBreak/>
        <w:t>     </w:t>
      </w:r>
      <w:r w:rsidRPr="00010FA2">
        <w:rPr>
          <w:color w:val="000000"/>
          <w:sz w:val="28"/>
          <w:lang w:val="ru-RU"/>
        </w:rPr>
        <w:t xml:space="preserve"> 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bookmarkEnd w:id="132"/>
    <w:p w:rsidR="004310AF" w:rsidRPr="00010FA2" w:rsidRDefault="00AE2286">
      <w:pPr>
        <w:spacing w:after="0"/>
        <w:jc w:val="both"/>
        <w:rPr>
          <w:lang w:val="ru-RU"/>
        </w:rPr>
      </w:pPr>
      <w:r>
        <w:rPr>
          <w:color w:val="000000"/>
          <w:sz w:val="28"/>
        </w:rPr>
        <w:t>     </w:t>
      </w:r>
      <w:r w:rsidRPr="00010FA2">
        <w:rPr>
          <w:color w:val="000000"/>
          <w:sz w:val="28"/>
          <w:lang w:val="ru-RU"/>
        </w:rPr>
        <w:t xml:space="preserve"> 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p w:rsidR="004310AF" w:rsidRPr="00010FA2" w:rsidRDefault="00AE2286">
      <w:pPr>
        <w:spacing w:after="0"/>
        <w:jc w:val="both"/>
        <w:rPr>
          <w:lang w:val="ru-RU"/>
        </w:rPr>
      </w:pPr>
      <w:r>
        <w:rPr>
          <w:color w:val="000000"/>
          <w:sz w:val="28"/>
        </w:rPr>
        <w:t>     </w:t>
      </w:r>
      <w:r w:rsidRPr="00010FA2">
        <w:rPr>
          <w:color w:val="000000"/>
          <w:sz w:val="28"/>
          <w:lang w:val="ru-RU"/>
        </w:rPr>
        <w:t xml:space="preserve"> 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p w:rsidR="004310AF" w:rsidRPr="00010FA2" w:rsidRDefault="00AE2286">
      <w:pPr>
        <w:spacing w:after="0"/>
        <w:jc w:val="both"/>
        <w:rPr>
          <w:lang w:val="ru-RU"/>
        </w:rPr>
      </w:pPr>
      <w:r>
        <w:rPr>
          <w:color w:val="000000"/>
          <w:sz w:val="28"/>
        </w:rPr>
        <w:t>     </w:t>
      </w:r>
      <w:r w:rsidRPr="00010FA2">
        <w:rPr>
          <w:color w:val="000000"/>
          <w:sz w:val="28"/>
          <w:lang w:val="ru-RU"/>
        </w:rPr>
        <w:t xml:space="preserve"> 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p w:rsidR="004310AF" w:rsidRPr="00010FA2" w:rsidRDefault="00AE2286">
      <w:pPr>
        <w:spacing w:after="0"/>
        <w:jc w:val="both"/>
        <w:rPr>
          <w:lang w:val="ru-RU"/>
        </w:rPr>
      </w:pPr>
      <w:bookmarkStart w:id="133" w:name="z117"/>
      <w:r>
        <w:rPr>
          <w:color w:val="000000"/>
          <w:sz w:val="28"/>
        </w:rPr>
        <w:t>     </w:t>
      </w:r>
      <w:r w:rsidRPr="00010FA2">
        <w:rPr>
          <w:color w:val="000000"/>
          <w:sz w:val="28"/>
          <w:lang w:val="ru-RU"/>
        </w:rPr>
        <w:t xml:space="preserve"> 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tbl>
      <w:tblPr>
        <w:tblW w:w="0" w:type="auto"/>
        <w:tblCellSpacing w:w="0" w:type="auto"/>
        <w:tblLook w:val="04A0" w:firstRow="1" w:lastRow="0" w:firstColumn="1" w:lastColumn="0" w:noHBand="0" w:noVBand="1"/>
      </w:tblPr>
      <w:tblGrid>
        <w:gridCol w:w="5961"/>
        <w:gridCol w:w="3816"/>
      </w:tblGrid>
      <w:tr w:rsidR="004310AF" w:rsidRPr="00010FA2">
        <w:trPr>
          <w:trHeight w:val="30"/>
          <w:tblCellSpacing w:w="0" w:type="auto"/>
        </w:trPr>
        <w:tc>
          <w:tcPr>
            <w:tcW w:w="7780" w:type="dxa"/>
            <w:tcMar>
              <w:top w:w="15" w:type="dxa"/>
              <w:left w:w="15" w:type="dxa"/>
              <w:bottom w:w="15" w:type="dxa"/>
              <w:right w:w="15" w:type="dxa"/>
            </w:tcMar>
            <w:vAlign w:val="center"/>
          </w:tcPr>
          <w:bookmarkEnd w:id="133"/>
          <w:p w:rsidR="004310AF" w:rsidRPr="00010FA2" w:rsidRDefault="00AE22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10AF" w:rsidRPr="00010FA2" w:rsidRDefault="00AE2286">
            <w:pPr>
              <w:spacing w:after="0"/>
              <w:jc w:val="center"/>
              <w:rPr>
                <w:lang w:val="ru-RU"/>
              </w:rPr>
            </w:pPr>
            <w:r w:rsidRPr="00010FA2">
              <w:rPr>
                <w:color w:val="000000"/>
                <w:sz w:val="20"/>
                <w:lang w:val="ru-RU"/>
              </w:rPr>
              <w:t>Приложение 1</w:t>
            </w:r>
            <w:r w:rsidRPr="00010FA2">
              <w:rPr>
                <w:lang w:val="ru-RU"/>
              </w:rPr>
              <w:br/>
            </w:r>
            <w:r w:rsidRPr="00010FA2">
              <w:rPr>
                <w:color w:val="000000"/>
                <w:sz w:val="20"/>
                <w:lang w:val="ru-RU"/>
              </w:rPr>
              <w:t>к Правилам пользования</w:t>
            </w:r>
            <w:r w:rsidRPr="00010FA2">
              <w:rPr>
                <w:lang w:val="ru-RU"/>
              </w:rPr>
              <w:br/>
            </w:r>
            <w:r w:rsidRPr="00010FA2">
              <w:rPr>
                <w:color w:val="000000"/>
                <w:sz w:val="20"/>
                <w:lang w:val="ru-RU"/>
              </w:rPr>
              <w:t>электрической энергией</w:t>
            </w:r>
          </w:p>
        </w:tc>
      </w:tr>
    </w:tbl>
    <w:p w:rsidR="004310AF" w:rsidRPr="00010FA2" w:rsidRDefault="00AE2286">
      <w:pPr>
        <w:spacing w:after="0"/>
        <w:rPr>
          <w:lang w:val="ru-RU"/>
        </w:rPr>
      </w:pPr>
      <w:r w:rsidRPr="00010FA2">
        <w:rPr>
          <w:b/>
          <w:color w:val="000000"/>
          <w:lang w:val="ru-RU"/>
        </w:rPr>
        <w:t xml:space="preserve"> Заявка на присоединение</w:t>
      </w:r>
    </w:p>
    <w:p w:rsidR="004310AF" w:rsidRPr="00010FA2" w:rsidRDefault="00AE2286">
      <w:pPr>
        <w:spacing w:after="0"/>
        <w:jc w:val="both"/>
        <w:rPr>
          <w:lang w:val="ru-RU"/>
        </w:rPr>
      </w:pPr>
      <w:r w:rsidRPr="00010FA2">
        <w:rPr>
          <w:color w:val="FF0000"/>
          <w:sz w:val="28"/>
          <w:lang w:val="ru-RU"/>
        </w:rPr>
        <w:t xml:space="preserve"> </w:t>
      </w:r>
      <w:r>
        <w:rPr>
          <w:color w:val="FF0000"/>
          <w:sz w:val="28"/>
        </w:rPr>
        <w:t>     </w:t>
      </w:r>
      <w:r w:rsidRPr="00010FA2">
        <w:rPr>
          <w:color w:val="FF0000"/>
          <w:sz w:val="28"/>
          <w:lang w:val="ru-RU"/>
        </w:rPr>
        <w:t xml:space="preserve"> Сноска. Приложение 1 исключено приказом Министра энергетики РК от 06.02.2020 № 43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61"/>
        <w:gridCol w:w="3816"/>
      </w:tblGrid>
      <w:tr w:rsidR="004310AF" w:rsidRPr="00010FA2">
        <w:trPr>
          <w:trHeight w:val="30"/>
          <w:tblCellSpacing w:w="0" w:type="auto"/>
        </w:trPr>
        <w:tc>
          <w:tcPr>
            <w:tcW w:w="7780" w:type="dxa"/>
            <w:tcMar>
              <w:top w:w="15" w:type="dxa"/>
              <w:left w:w="15" w:type="dxa"/>
              <w:bottom w:w="15" w:type="dxa"/>
              <w:right w:w="15" w:type="dxa"/>
            </w:tcMar>
            <w:vAlign w:val="center"/>
          </w:tcPr>
          <w:p w:rsidR="004310AF" w:rsidRPr="00010FA2" w:rsidRDefault="00AE22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10AF" w:rsidRPr="00010FA2" w:rsidRDefault="00AE2286">
            <w:pPr>
              <w:spacing w:after="0"/>
              <w:jc w:val="center"/>
              <w:rPr>
                <w:lang w:val="ru-RU"/>
              </w:rPr>
            </w:pPr>
            <w:r w:rsidRPr="00010FA2">
              <w:rPr>
                <w:color w:val="000000"/>
                <w:sz w:val="20"/>
                <w:lang w:val="ru-RU"/>
              </w:rPr>
              <w:t>Приложение 2</w:t>
            </w:r>
            <w:r w:rsidRPr="00010FA2">
              <w:rPr>
                <w:lang w:val="ru-RU"/>
              </w:rPr>
              <w:br/>
            </w:r>
            <w:r w:rsidRPr="00010FA2">
              <w:rPr>
                <w:color w:val="000000"/>
                <w:sz w:val="20"/>
                <w:lang w:val="ru-RU"/>
              </w:rPr>
              <w:t>к Правилам пользования</w:t>
            </w:r>
            <w:r w:rsidRPr="00010FA2">
              <w:rPr>
                <w:lang w:val="ru-RU"/>
              </w:rPr>
              <w:br/>
            </w:r>
            <w:r w:rsidRPr="00010FA2">
              <w:rPr>
                <w:color w:val="000000"/>
                <w:sz w:val="20"/>
                <w:lang w:val="ru-RU"/>
              </w:rPr>
              <w:t>электрической энергией</w:t>
            </w:r>
          </w:p>
        </w:tc>
      </w:tr>
    </w:tbl>
    <w:p w:rsidR="004310AF" w:rsidRPr="00010FA2" w:rsidRDefault="00AE2286">
      <w:pPr>
        <w:spacing w:after="0"/>
        <w:rPr>
          <w:lang w:val="ru-RU"/>
        </w:rPr>
      </w:pPr>
      <w:r w:rsidRPr="00010FA2">
        <w:rPr>
          <w:b/>
          <w:color w:val="000000"/>
          <w:lang w:val="ru-RU"/>
        </w:rPr>
        <w:t xml:space="preserve"> Содержание</w:t>
      </w:r>
      <w:r w:rsidRPr="00010FA2">
        <w:rPr>
          <w:lang w:val="ru-RU"/>
        </w:rPr>
        <w:br/>
      </w:r>
      <w:r w:rsidRPr="00010FA2">
        <w:rPr>
          <w:b/>
          <w:color w:val="000000"/>
          <w:lang w:val="ru-RU"/>
        </w:rPr>
        <w:t>"Схемы внешнего электроснабжения потребителя"</w:t>
      </w:r>
    </w:p>
    <w:p w:rsidR="004310AF" w:rsidRPr="00010FA2" w:rsidRDefault="00AE2286">
      <w:pPr>
        <w:spacing w:after="0"/>
        <w:jc w:val="both"/>
        <w:rPr>
          <w:lang w:val="ru-RU"/>
        </w:rPr>
      </w:pPr>
      <w:r w:rsidRPr="00010FA2">
        <w:rPr>
          <w:color w:val="FF0000"/>
          <w:sz w:val="28"/>
          <w:lang w:val="ru-RU"/>
        </w:rPr>
        <w:t xml:space="preserve"> </w:t>
      </w:r>
      <w:r>
        <w:rPr>
          <w:color w:val="FF0000"/>
          <w:sz w:val="28"/>
        </w:rPr>
        <w:t>     </w:t>
      </w:r>
      <w:r w:rsidRPr="00010FA2">
        <w:rPr>
          <w:color w:val="FF0000"/>
          <w:sz w:val="28"/>
          <w:lang w:val="ru-RU"/>
        </w:rPr>
        <w:t xml:space="preserve"> Сноска. Правила дополнены Приложением 2 в соответствии с приказом Министра энергетики РК от 30.11.2015 № 678 (вводится в действие по истечении десяти календарных дней после дня его первого официального опубликования); исключено приказом Министра энергетики РК от 06.02.2020 № </w:t>
      </w:r>
      <w:r w:rsidRPr="00010FA2">
        <w:rPr>
          <w:color w:val="FF0000"/>
          <w:sz w:val="28"/>
          <w:lang w:val="ru-RU"/>
        </w:rPr>
        <w:lastRenderedPageBreak/>
        <w:t>43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61"/>
        <w:gridCol w:w="3816"/>
      </w:tblGrid>
      <w:tr w:rsidR="004310AF" w:rsidRPr="00010FA2">
        <w:trPr>
          <w:trHeight w:val="30"/>
          <w:tblCellSpacing w:w="0" w:type="auto"/>
        </w:trPr>
        <w:tc>
          <w:tcPr>
            <w:tcW w:w="7780" w:type="dxa"/>
            <w:tcMar>
              <w:top w:w="15" w:type="dxa"/>
              <w:left w:w="15" w:type="dxa"/>
              <w:bottom w:w="15" w:type="dxa"/>
              <w:right w:w="15" w:type="dxa"/>
            </w:tcMar>
            <w:vAlign w:val="center"/>
          </w:tcPr>
          <w:p w:rsidR="004310AF" w:rsidRPr="00010FA2" w:rsidRDefault="00AE22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10AF" w:rsidRPr="00010FA2" w:rsidRDefault="00AE2286">
            <w:pPr>
              <w:spacing w:after="0"/>
              <w:jc w:val="center"/>
              <w:rPr>
                <w:lang w:val="ru-RU"/>
              </w:rPr>
            </w:pPr>
            <w:r w:rsidRPr="00010FA2">
              <w:rPr>
                <w:color w:val="000000"/>
                <w:sz w:val="20"/>
                <w:lang w:val="ru-RU"/>
              </w:rPr>
              <w:t>Приложение 1 к Правилам</w:t>
            </w:r>
            <w:r w:rsidRPr="00010FA2">
              <w:rPr>
                <w:lang w:val="ru-RU"/>
              </w:rPr>
              <w:br/>
            </w:r>
            <w:r w:rsidRPr="00010FA2">
              <w:rPr>
                <w:color w:val="000000"/>
                <w:sz w:val="20"/>
                <w:lang w:val="ru-RU"/>
              </w:rPr>
              <w:t>пользования электрической энергией</w:t>
            </w:r>
          </w:p>
        </w:tc>
      </w:tr>
      <w:tr w:rsidR="004310AF">
        <w:trPr>
          <w:trHeight w:val="30"/>
          <w:tblCellSpacing w:w="0" w:type="auto"/>
        </w:trPr>
        <w:tc>
          <w:tcPr>
            <w:tcW w:w="7780" w:type="dxa"/>
            <w:tcMar>
              <w:top w:w="15" w:type="dxa"/>
              <w:left w:w="15" w:type="dxa"/>
              <w:bottom w:w="15" w:type="dxa"/>
              <w:right w:w="15" w:type="dxa"/>
            </w:tcMar>
            <w:vAlign w:val="center"/>
          </w:tcPr>
          <w:p w:rsidR="004310AF" w:rsidRPr="00010FA2" w:rsidRDefault="00AE228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10AF" w:rsidRDefault="00AE2286">
            <w:pPr>
              <w:spacing w:after="0"/>
              <w:jc w:val="center"/>
            </w:pPr>
            <w:r>
              <w:rPr>
                <w:color w:val="000000"/>
                <w:sz w:val="20"/>
              </w:rPr>
              <w:t xml:space="preserve">Форма </w:t>
            </w:r>
          </w:p>
        </w:tc>
      </w:tr>
    </w:tbl>
    <w:p w:rsidR="004310AF" w:rsidRPr="00010FA2" w:rsidRDefault="00AE2286">
      <w:pPr>
        <w:spacing w:after="0"/>
        <w:rPr>
          <w:lang w:val="ru-RU"/>
        </w:rPr>
      </w:pPr>
      <w:bookmarkStart w:id="134" w:name="z147"/>
      <w:r w:rsidRPr="00010FA2">
        <w:rPr>
          <w:b/>
          <w:color w:val="000000"/>
          <w:lang w:val="ru-RU"/>
        </w:rPr>
        <w:t xml:space="preserve"> АКТ №_________</w:t>
      </w:r>
      <w:r w:rsidRPr="00010FA2">
        <w:rPr>
          <w:lang w:val="ru-RU"/>
        </w:rPr>
        <w:br/>
      </w:r>
      <w:r w:rsidRPr="00010FA2">
        <w:rPr>
          <w:b/>
          <w:color w:val="000000"/>
          <w:lang w:val="ru-RU"/>
        </w:rPr>
        <w:t>разграничения балансовой принадлежности электрических сетей и эксплуатационной</w:t>
      </w:r>
      <w:r w:rsidRPr="00010FA2">
        <w:rPr>
          <w:lang w:val="ru-RU"/>
        </w:rPr>
        <w:br/>
      </w:r>
      <w:r w:rsidRPr="00010FA2">
        <w:rPr>
          <w:b/>
          <w:color w:val="000000"/>
          <w:lang w:val="ru-RU"/>
        </w:rPr>
        <w:t>ответственности сторон для потребителей, находящихся в составе кондоминиума</w:t>
      </w:r>
    </w:p>
    <w:bookmarkEnd w:id="134"/>
    <w:p w:rsidR="004310AF" w:rsidRPr="00010FA2" w:rsidRDefault="00AE2286">
      <w:pPr>
        <w:spacing w:after="0"/>
        <w:jc w:val="both"/>
        <w:rPr>
          <w:lang w:val="ru-RU"/>
        </w:rPr>
      </w:pPr>
      <w:r w:rsidRPr="00010FA2">
        <w:rPr>
          <w:color w:val="FF0000"/>
          <w:sz w:val="28"/>
          <w:lang w:val="ru-RU"/>
        </w:rPr>
        <w:t xml:space="preserve"> </w:t>
      </w:r>
      <w:r>
        <w:rPr>
          <w:color w:val="FF0000"/>
          <w:sz w:val="28"/>
        </w:rPr>
        <w:t>     </w:t>
      </w:r>
      <w:r w:rsidRPr="00010FA2">
        <w:rPr>
          <w:color w:val="FF0000"/>
          <w:sz w:val="28"/>
          <w:lang w:val="ru-RU"/>
        </w:rPr>
        <w:t xml:space="preserve"> Сноска. Правила дополнены приложением 1 в соответствии с приказом Министра энергетики РК от 06.02.2020 № 43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6793"/>
      </w:tblGrid>
      <w:tr w:rsidR="004310AF">
        <w:trPr>
          <w:trHeight w:val="30"/>
          <w:tblCellSpacing w:w="0" w:type="auto"/>
        </w:trPr>
        <w:tc>
          <w:tcPr>
            <w:tcW w:w="3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г. ________</w:t>
            </w:r>
          </w:p>
        </w:tc>
        <w:tc>
          <w:tcPr>
            <w:tcW w:w="8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"___" ____________ 20___г.</w:t>
            </w:r>
          </w:p>
        </w:tc>
      </w:tr>
    </w:tbl>
    <w:p w:rsidR="004310AF" w:rsidRPr="00010FA2" w:rsidRDefault="00AE2286">
      <w:pPr>
        <w:spacing w:after="0"/>
        <w:jc w:val="both"/>
        <w:rPr>
          <w:lang w:val="ru-RU"/>
        </w:rPr>
      </w:pPr>
      <w:r>
        <w:rPr>
          <w:color w:val="000000"/>
          <w:sz w:val="28"/>
        </w:rPr>
        <w:t>     </w:t>
      </w:r>
      <w:r w:rsidRPr="00010FA2">
        <w:rPr>
          <w:color w:val="000000"/>
          <w:sz w:val="28"/>
          <w:lang w:val="ru-RU"/>
        </w:rPr>
        <w:t xml:space="preserve"> ___________________________________________________, именуемый в дальнейшем</w:t>
      </w:r>
      <w:r w:rsidRPr="00010FA2">
        <w:rPr>
          <w:lang w:val="ru-RU"/>
        </w:rPr>
        <w:br/>
      </w:r>
      <w:r w:rsidRPr="00010FA2">
        <w:rPr>
          <w:color w:val="000000"/>
          <w:sz w:val="28"/>
          <w:lang w:val="ru-RU"/>
        </w:rPr>
        <w:t>"органом управления кондоминиума/энергопередающая организация", в лице</w:t>
      </w:r>
      <w:r w:rsidRPr="00010FA2">
        <w:rPr>
          <w:lang w:val="ru-RU"/>
        </w:rPr>
        <w:br/>
      </w:r>
      <w:r w:rsidRPr="00010FA2">
        <w:rPr>
          <w:color w:val="000000"/>
          <w:sz w:val="28"/>
          <w:lang w:val="ru-RU"/>
        </w:rPr>
        <w:t>______________________________________________________, действующего на основании</w:t>
      </w:r>
      <w:r w:rsidRPr="00010FA2">
        <w:rPr>
          <w:lang w:val="ru-RU"/>
        </w:rPr>
        <w:br/>
      </w:r>
      <w:r w:rsidRPr="00010FA2">
        <w:rPr>
          <w:color w:val="000000"/>
          <w:sz w:val="28"/>
          <w:lang w:val="ru-RU"/>
        </w:rPr>
        <w:t>_______________________________________________________________, с одной стороны, и</w:t>
      </w:r>
      <w:r w:rsidRPr="00010FA2">
        <w:rPr>
          <w:lang w:val="ru-RU"/>
        </w:rPr>
        <w:br/>
      </w:r>
      <w:r w:rsidRPr="00010FA2">
        <w:rPr>
          <w:color w:val="000000"/>
          <w:sz w:val="28"/>
          <w:lang w:val="ru-RU"/>
        </w:rPr>
        <w:t>__________________________________________, именуемый в дальнейшем "Потребитель",</w:t>
      </w:r>
      <w:r w:rsidRPr="00010FA2">
        <w:rPr>
          <w:lang w:val="ru-RU"/>
        </w:rPr>
        <w:br/>
      </w:r>
      <w:r w:rsidRPr="00010FA2">
        <w:rPr>
          <w:color w:val="000000"/>
          <w:sz w:val="28"/>
          <w:lang w:val="ru-RU"/>
        </w:rPr>
        <w:t>в лице ________________________________________________, действующего на основании</w:t>
      </w:r>
      <w:r w:rsidRPr="00010FA2">
        <w:rPr>
          <w:lang w:val="ru-RU"/>
        </w:rPr>
        <w:br/>
      </w:r>
      <w:r w:rsidRPr="00010FA2">
        <w:rPr>
          <w:color w:val="000000"/>
          <w:sz w:val="28"/>
          <w:lang w:val="ru-RU"/>
        </w:rPr>
        <w:t xml:space="preserve">_________________________________, с другой стороны, составили настоящий </w:t>
      </w:r>
      <w:r w:rsidRPr="00010FA2">
        <w:rPr>
          <w:lang w:val="ru-RU"/>
        </w:rPr>
        <w:br/>
      </w:r>
      <w:r w:rsidRPr="00010FA2">
        <w:rPr>
          <w:color w:val="000000"/>
          <w:sz w:val="28"/>
          <w:lang w:val="ru-RU"/>
        </w:rPr>
        <w:t>Акт о нижеследующем:</w:t>
      </w:r>
      <w:r w:rsidRPr="00010FA2">
        <w:rPr>
          <w:lang w:val="ru-RU"/>
        </w:rPr>
        <w:br/>
      </w:r>
      <w:r w:rsidRPr="00010FA2">
        <w:rPr>
          <w:color w:val="000000"/>
          <w:sz w:val="28"/>
          <w:lang w:val="ru-RU"/>
        </w:rPr>
        <w:t>На день составления Акта, на электроснабжение объекта______________________________</w:t>
      </w:r>
      <w:r w:rsidRPr="00010FA2">
        <w:rPr>
          <w:lang w:val="ru-RU"/>
        </w:rPr>
        <w:br/>
      </w:r>
      <w:r w:rsidRPr="00010FA2">
        <w:rPr>
          <w:color w:val="000000"/>
          <w:sz w:val="28"/>
          <w:lang w:val="ru-RU"/>
        </w:rPr>
        <w:t>_________________________________________________________, находящегося по адресу</w:t>
      </w:r>
      <w:r w:rsidRPr="00010FA2">
        <w:rPr>
          <w:lang w:val="ru-RU"/>
        </w:rPr>
        <w:br/>
      </w:r>
      <w:r w:rsidRPr="00010FA2">
        <w:rPr>
          <w:color w:val="000000"/>
          <w:sz w:val="28"/>
          <w:lang w:val="ru-RU"/>
        </w:rPr>
        <w:t>____________________________________________________________________ выполнены:</w:t>
      </w:r>
      <w:r w:rsidRPr="00010FA2">
        <w:rPr>
          <w:lang w:val="ru-RU"/>
        </w:rPr>
        <w:br/>
      </w:r>
      <w:r w:rsidRPr="00010FA2">
        <w:rPr>
          <w:color w:val="000000"/>
          <w:sz w:val="28"/>
          <w:lang w:val="ru-RU"/>
        </w:rPr>
        <w:t>_______________________________________________________________________________</w:t>
      </w:r>
      <w:r w:rsidRPr="00010FA2">
        <w:rPr>
          <w:lang w:val="ru-RU"/>
        </w:rPr>
        <w:br/>
      </w:r>
      <w:r w:rsidRPr="00010FA2">
        <w:rPr>
          <w:color w:val="000000"/>
          <w:sz w:val="28"/>
          <w:lang w:val="ru-RU"/>
        </w:rPr>
        <w:t>_______________________________________________________________________________</w:t>
      </w:r>
      <w:r w:rsidRPr="00010FA2">
        <w:rPr>
          <w:lang w:val="ru-RU"/>
        </w:rPr>
        <w:br/>
      </w:r>
      <w:r w:rsidRPr="00010FA2">
        <w:rPr>
          <w:color w:val="000000"/>
          <w:sz w:val="28"/>
          <w:lang w:val="ru-RU"/>
        </w:rPr>
        <w:t>______________________________________________________________________________</w:t>
      </w:r>
    </w:p>
    <w:p w:rsidR="004310AF" w:rsidRPr="00010FA2" w:rsidRDefault="00AE2286">
      <w:pPr>
        <w:spacing w:after="0"/>
        <w:jc w:val="both"/>
        <w:rPr>
          <w:lang w:val="ru-RU"/>
        </w:rPr>
      </w:pPr>
      <w:r>
        <w:rPr>
          <w:color w:val="000000"/>
          <w:sz w:val="28"/>
        </w:rPr>
        <w:t>     </w:t>
      </w:r>
      <w:r w:rsidRPr="00010FA2">
        <w:rPr>
          <w:color w:val="000000"/>
          <w:sz w:val="28"/>
          <w:lang w:val="ru-RU"/>
        </w:rPr>
        <w:t xml:space="preserve"> Разрешенная к использованию мощность _______ кВт.</w:t>
      </w:r>
    </w:p>
    <w:p w:rsidR="004310AF" w:rsidRPr="00010FA2" w:rsidRDefault="00AE2286">
      <w:pPr>
        <w:spacing w:after="0"/>
        <w:jc w:val="both"/>
        <w:rPr>
          <w:lang w:val="ru-RU"/>
        </w:rPr>
      </w:pPr>
      <w:r w:rsidRPr="00010FA2">
        <w:rPr>
          <w:color w:val="000000"/>
          <w:sz w:val="28"/>
          <w:lang w:val="ru-RU"/>
        </w:rPr>
        <w:t xml:space="preserve"> </w:t>
      </w:r>
      <w:r>
        <w:rPr>
          <w:color w:val="000000"/>
          <w:sz w:val="28"/>
        </w:rPr>
        <w:t>     </w:t>
      </w:r>
      <w:r w:rsidRPr="00010FA2">
        <w:rPr>
          <w:color w:val="000000"/>
          <w:sz w:val="28"/>
          <w:lang w:val="ru-RU"/>
        </w:rPr>
        <w:t xml:space="preserve"> Границы раздела устанавливаются следующими: </w:t>
      </w:r>
    </w:p>
    <w:p w:rsidR="004310AF" w:rsidRPr="00010FA2" w:rsidRDefault="00AE2286">
      <w:pPr>
        <w:spacing w:after="0"/>
        <w:jc w:val="both"/>
        <w:rPr>
          <w:lang w:val="ru-RU"/>
        </w:rPr>
      </w:pPr>
      <w:r>
        <w:rPr>
          <w:color w:val="000000"/>
          <w:sz w:val="28"/>
        </w:rPr>
        <w:lastRenderedPageBreak/>
        <w:t>     </w:t>
      </w:r>
      <w:r w:rsidRPr="00010FA2">
        <w:rPr>
          <w:color w:val="000000"/>
          <w:sz w:val="28"/>
          <w:lang w:val="ru-RU"/>
        </w:rPr>
        <w:t xml:space="preserve"> 1. По балансовой принадлежности</w:t>
      </w:r>
    </w:p>
    <w:p w:rsidR="004310AF" w:rsidRDefault="00AE2286">
      <w:pPr>
        <w:spacing w:after="0"/>
        <w:jc w:val="both"/>
      </w:pPr>
      <w:r>
        <w:rPr>
          <w:color w:val="000000"/>
          <w:sz w:val="28"/>
        </w:rPr>
        <w:t>     </w:t>
      </w:r>
      <w:r w:rsidRPr="00010FA2">
        <w:rPr>
          <w:color w:val="000000"/>
          <w:sz w:val="28"/>
          <w:lang w:val="ru-RU"/>
        </w:rPr>
        <w:t xml:space="preserve"> </w:t>
      </w:r>
      <w:r>
        <w:rPr>
          <w:color w:val="000000"/>
          <w:sz w:val="28"/>
        </w:rPr>
        <w:t>____________________________________________________________________</w:t>
      </w:r>
    </w:p>
    <w:p w:rsidR="004310AF" w:rsidRDefault="00AE2286">
      <w:pPr>
        <w:spacing w:after="0"/>
        <w:jc w:val="both"/>
      </w:pPr>
      <w:r>
        <w:rPr>
          <w:color w:val="000000"/>
          <w:sz w:val="28"/>
        </w:rPr>
        <w:t>      ____________________________________________________________________</w:t>
      </w:r>
    </w:p>
    <w:p w:rsidR="004310AF" w:rsidRDefault="00AE2286">
      <w:pPr>
        <w:spacing w:after="0"/>
        <w:jc w:val="both"/>
      </w:pPr>
      <w:r>
        <w:rPr>
          <w:color w:val="000000"/>
          <w:sz w:val="28"/>
        </w:rPr>
        <w:t>      ____________________________________________________________________</w:t>
      </w:r>
    </w:p>
    <w:p w:rsidR="004310AF" w:rsidRDefault="00AE2286">
      <w:pPr>
        <w:spacing w:after="0"/>
        <w:jc w:val="both"/>
      </w:pPr>
      <w:r>
        <w:rPr>
          <w:color w:val="000000"/>
          <w:sz w:val="28"/>
        </w:rPr>
        <w:t>      ____________________________________________________________________</w:t>
      </w:r>
    </w:p>
    <w:p w:rsidR="004310AF" w:rsidRDefault="00AE2286">
      <w:pPr>
        <w:spacing w:after="0"/>
        <w:jc w:val="both"/>
      </w:pPr>
      <w:r>
        <w:rPr>
          <w:color w:val="000000"/>
          <w:sz w:val="28"/>
        </w:rPr>
        <w:t>      2. По эксплуатационной ответственности</w:t>
      </w:r>
    </w:p>
    <w:p w:rsidR="004310AF" w:rsidRDefault="00AE2286">
      <w:pPr>
        <w:spacing w:after="0"/>
        <w:jc w:val="both"/>
      </w:pPr>
      <w:r>
        <w:rPr>
          <w:color w:val="000000"/>
          <w:sz w:val="28"/>
        </w:rPr>
        <w:t>      ____________________________________________________________________</w:t>
      </w:r>
    </w:p>
    <w:p w:rsidR="004310AF" w:rsidRDefault="00AE2286">
      <w:pPr>
        <w:spacing w:after="0"/>
        <w:jc w:val="both"/>
      </w:pPr>
      <w:r>
        <w:rPr>
          <w:color w:val="000000"/>
          <w:sz w:val="28"/>
        </w:rPr>
        <w:t>      ____________________________________________________________________</w:t>
      </w:r>
    </w:p>
    <w:p w:rsidR="004310AF" w:rsidRDefault="00AE2286">
      <w:pPr>
        <w:spacing w:after="0"/>
        <w:jc w:val="both"/>
      </w:pPr>
      <w:r>
        <w:rPr>
          <w:color w:val="000000"/>
          <w:sz w:val="28"/>
        </w:rPr>
        <w:t>      ____________________________________________________________________</w:t>
      </w:r>
    </w:p>
    <w:p w:rsidR="004310AF" w:rsidRDefault="00AE2286">
      <w:pPr>
        <w:spacing w:after="0"/>
      </w:pPr>
      <w:bookmarkStart w:id="135" w:name="z148"/>
      <w:r>
        <w:rPr>
          <w:b/>
          <w:color w:val="000000"/>
        </w:rPr>
        <w:t xml:space="preserve">                    Однолинейная схема электроснабжения электроустановки</w:t>
      </w:r>
    </w:p>
    <w:bookmarkEnd w:id="135"/>
    <w:p w:rsidR="004310AF" w:rsidRDefault="00AE2286">
      <w:pPr>
        <w:spacing w:after="0"/>
        <w:jc w:val="both"/>
      </w:pPr>
      <w:r>
        <w:rPr>
          <w:color w:val="000000"/>
          <w:sz w:val="28"/>
        </w:rPr>
        <w:t>      Примечание:</w:t>
      </w:r>
    </w:p>
    <w:p w:rsidR="004310AF" w:rsidRDefault="00AE2286">
      <w:pPr>
        <w:spacing w:after="0"/>
        <w:jc w:val="both"/>
      </w:pPr>
      <w:r>
        <w:rPr>
          <w:color w:val="000000"/>
          <w:sz w:val="28"/>
        </w:rPr>
        <w:t>      1. Границы раздела на схеме обозначаются: балансовой принадлежности – красной линией, эксплуатационной ответственности - синей.</w:t>
      </w:r>
    </w:p>
    <w:p w:rsidR="004310AF" w:rsidRDefault="00AE2286">
      <w:pPr>
        <w:spacing w:after="0"/>
        <w:jc w:val="both"/>
      </w:pPr>
      <w:r>
        <w:rPr>
          <w:color w:val="000000"/>
          <w:sz w:val="28"/>
        </w:rPr>
        <w:t>      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4310AF" w:rsidRDefault="00AE2286">
      <w:pPr>
        <w:spacing w:after="0"/>
        <w:jc w:val="both"/>
      </w:pPr>
      <w:r>
        <w:rPr>
          <w:color w:val="000000"/>
          <w:sz w:val="28"/>
        </w:rPr>
        <w:t>      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4310AF" w:rsidRDefault="00AE2286">
      <w:pPr>
        <w:spacing w:after="0"/>
        <w:jc w:val="both"/>
      </w:pPr>
      <w:r>
        <w:rPr>
          <w:color w:val="000000"/>
          <w:sz w:val="28"/>
        </w:rPr>
        <w:t>      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p w:rsidR="004310AF" w:rsidRDefault="00AE2286">
      <w:pPr>
        <w:spacing w:after="0"/>
        <w:jc w:val="both"/>
      </w:pPr>
      <w:r>
        <w:rPr>
          <w:color w:val="000000"/>
          <w:sz w:val="28"/>
        </w:rPr>
        <w:t>      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p w:rsidR="004310AF" w:rsidRDefault="00AE2286">
      <w:pPr>
        <w:spacing w:after="0"/>
        <w:jc w:val="both"/>
      </w:pPr>
      <w:r>
        <w:rPr>
          <w:color w:val="000000"/>
          <w:sz w:val="28"/>
        </w:rPr>
        <w:t>      Представитель Органа управления кондоминиумом или энергопередающей организаций</w:t>
      </w:r>
    </w:p>
    <w:p w:rsidR="004310AF" w:rsidRDefault="00AE2286">
      <w:pPr>
        <w:spacing w:after="0"/>
        <w:jc w:val="both"/>
      </w:pPr>
      <w:r>
        <w:rPr>
          <w:color w:val="000000"/>
          <w:sz w:val="28"/>
        </w:rPr>
        <w:t>      _____________________________________________________________</w:t>
      </w:r>
    </w:p>
    <w:p w:rsidR="004310AF" w:rsidRDefault="00AE2286">
      <w:pPr>
        <w:spacing w:after="0"/>
        <w:jc w:val="both"/>
      </w:pPr>
      <w:r>
        <w:rPr>
          <w:color w:val="000000"/>
          <w:sz w:val="28"/>
        </w:rPr>
        <w:t>      Представитель Потребителя</w:t>
      </w:r>
    </w:p>
    <w:p w:rsidR="004310AF" w:rsidRDefault="00AE2286">
      <w:pPr>
        <w:spacing w:after="0"/>
        <w:jc w:val="both"/>
      </w:pPr>
      <w:r>
        <w:rPr>
          <w:color w:val="000000"/>
          <w:sz w:val="28"/>
        </w:rPr>
        <w:t>      _____________________________________________________________</w:t>
      </w:r>
    </w:p>
    <w:tbl>
      <w:tblPr>
        <w:tblW w:w="0" w:type="auto"/>
        <w:tblCellSpacing w:w="0" w:type="auto"/>
        <w:tblLook w:val="04A0" w:firstRow="1" w:lastRow="0" w:firstColumn="1" w:lastColumn="0" w:noHBand="0" w:noVBand="1"/>
      </w:tblPr>
      <w:tblGrid>
        <w:gridCol w:w="5961"/>
        <w:gridCol w:w="3816"/>
      </w:tblGrid>
      <w:tr w:rsidR="004310AF">
        <w:trPr>
          <w:trHeight w:val="30"/>
          <w:tblCellSpacing w:w="0" w:type="auto"/>
        </w:trPr>
        <w:tc>
          <w:tcPr>
            <w:tcW w:w="7780" w:type="dxa"/>
            <w:tcMar>
              <w:top w:w="15" w:type="dxa"/>
              <w:left w:w="15" w:type="dxa"/>
              <w:bottom w:w="15" w:type="dxa"/>
              <w:right w:w="15" w:type="dxa"/>
            </w:tcMar>
            <w:vAlign w:val="center"/>
          </w:tcPr>
          <w:p w:rsidR="004310AF" w:rsidRDefault="00AE2286">
            <w:pPr>
              <w:spacing w:after="0"/>
              <w:jc w:val="center"/>
            </w:pPr>
            <w:r>
              <w:rPr>
                <w:color w:val="000000"/>
                <w:sz w:val="20"/>
              </w:rPr>
              <w:t> </w:t>
            </w:r>
          </w:p>
        </w:tc>
        <w:tc>
          <w:tcPr>
            <w:tcW w:w="4600" w:type="dxa"/>
            <w:tcMar>
              <w:top w:w="15" w:type="dxa"/>
              <w:left w:w="15" w:type="dxa"/>
              <w:bottom w:w="15" w:type="dxa"/>
              <w:right w:w="15" w:type="dxa"/>
            </w:tcMar>
            <w:vAlign w:val="center"/>
          </w:tcPr>
          <w:p w:rsidR="004310AF" w:rsidRDefault="00AE2286">
            <w:pPr>
              <w:spacing w:after="0"/>
              <w:jc w:val="center"/>
            </w:pPr>
            <w:r>
              <w:rPr>
                <w:color w:val="000000"/>
                <w:sz w:val="20"/>
              </w:rPr>
              <w:t>Приложение 2 к Правилам</w:t>
            </w:r>
            <w:r>
              <w:br/>
            </w:r>
            <w:r>
              <w:rPr>
                <w:color w:val="000000"/>
                <w:sz w:val="20"/>
              </w:rPr>
              <w:lastRenderedPageBreak/>
              <w:t>пользования электрической</w:t>
            </w:r>
            <w:r>
              <w:br/>
            </w:r>
            <w:r>
              <w:rPr>
                <w:color w:val="000000"/>
                <w:sz w:val="20"/>
              </w:rPr>
              <w:t>энергией</w:t>
            </w:r>
          </w:p>
        </w:tc>
      </w:tr>
      <w:tr w:rsidR="004310AF">
        <w:trPr>
          <w:trHeight w:val="30"/>
          <w:tblCellSpacing w:w="0" w:type="auto"/>
        </w:trPr>
        <w:tc>
          <w:tcPr>
            <w:tcW w:w="7780" w:type="dxa"/>
            <w:tcMar>
              <w:top w:w="15" w:type="dxa"/>
              <w:left w:w="15" w:type="dxa"/>
              <w:bottom w:w="15" w:type="dxa"/>
              <w:right w:w="15" w:type="dxa"/>
            </w:tcMar>
            <w:vAlign w:val="center"/>
          </w:tcPr>
          <w:p w:rsidR="004310AF" w:rsidRDefault="00AE228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10AF" w:rsidRDefault="00AE2286">
            <w:pPr>
              <w:spacing w:after="0"/>
              <w:jc w:val="center"/>
            </w:pPr>
            <w:r>
              <w:rPr>
                <w:color w:val="000000"/>
                <w:sz w:val="20"/>
              </w:rPr>
              <w:t>Форма</w:t>
            </w:r>
          </w:p>
        </w:tc>
      </w:tr>
    </w:tbl>
    <w:p w:rsidR="004310AF" w:rsidRDefault="00AE2286">
      <w:pPr>
        <w:spacing w:after="0"/>
      </w:pPr>
      <w:bookmarkStart w:id="136" w:name="z151"/>
      <w:r>
        <w:rPr>
          <w:b/>
          <w:color w:val="000000"/>
        </w:rPr>
        <w:t xml:space="preserve">                    Заявление об акцепте договора электроснабжения</w:t>
      </w:r>
    </w:p>
    <w:bookmarkEnd w:id="136"/>
    <w:p w:rsidR="004310AF" w:rsidRDefault="00AE2286">
      <w:pPr>
        <w:spacing w:after="0"/>
        <w:jc w:val="both"/>
      </w:pPr>
      <w:r>
        <w:rPr>
          <w:color w:val="FF0000"/>
          <w:sz w:val="28"/>
        </w:rPr>
        <w:t xml:space="preserve">       Сноска. Правила дополнены приложением 2 в соответствии с приказом Министра энергетики РК от 06.02.2020 № 43 (вводится в действие по истечении десяти календарных дней после дня его первого официального опубликования).</w:t>
      </w:r>
    </w:p>
    <w:p w:rsidR="004310AF" w:rsidRDefault="00AE2286">
      <w:pPr>
        <w:spacing w:after="0"/>
        <w:jc w:val="both"/>
      </w:pPr>
      <w:r>
        <w:rPr>
          <w:color w:val="000000"/>
          <w:sz w:val="28"/>
        </w:rPr>
        <w:t>       Кому: ____________________________________________________________________</w:t>
      </w:r>
      <w:r>
        <w:br/>
      </w:r>
      <w:r>
        <w:rPr>
          <w:color w:val="000000"/>
          <w:sz w:val="28"/>
        </w:rPr>
        <w:t xml:space="preserve">       (наименование энергопередающей или энергопроизводящей организаций к сетям</w:t>
      </w:r>
      <w:r>
        <w:br/>
      </w:r>
      <w:r>
        <w:rPr>
          <w:color w:val="000000"/>
          <w:sz w:val="28"/>
        </w:rPr>
        <w:t xml:space="preserve">                         которой подключается потребитель)</w:t>
      </w:r>
      <w:r>
        <w:br/>
      </w:r>
      <w:r>
        <w:rPr>
          <w:color w:val="000000"/>
          <w:sz w:val="28"/>
        </w:rPr>
        <w:t>От: ____________________________________________________________________________</w:t>
      </w:r>
    </w:p>
    <w:p w:rsidR="004310AF" w:rsidRDefault="00AE2286">
      <w:pPr>
        <w:spacing w:after="0"/>
        <w:jc w:val="both"/>
      </w:pPr>
      <w:r>
        <w:rPr>
          <w:color w:val="000000"/>
          <w:sz w:val="28"/>
        </w:rPr>
        <w:t xml:space="preserve">       Настоящим сообщаю о согласии на передачу документов согласно пункта 4 или 4-1 Правил пользования электрической энергии, утверждҰнных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(наименование энергоснабжающей организации) необходимые для заключения договора электроснабжения согласно подпункту 5) статьи 5 Закона Республики Казахстан от 9 июля 2004 года "Об электроэнергетике".</w:t>
      </w:r>
    </w:p>
    <w:p w:rsidR="004310AF" w:rsidRDefault="00AE2286">
      <w:pPr>
        <w:spacing w:after="0"/>
        <w:jc w:val="both"/>
      </w:pPr>
      <w:r>
        <w:rPr>
          <w:color w:val="000000"/>
          <w:sz w:val="28"/>
        </w:rPr>
        <w:t>      Даю согласие на сбор, обработку и хранение персональных данных.</w:t>
      </w:r>
    </w:p>
    <w:p w:rsidR="004310AF" w:rsidRDefault="00AE2286">
      <w:pPr>
        <w:spacing w:after="0"/>
        <w:jc w:val="both"/>
      </w:pPr>
      <w:r>
        <w:rPr>
          <w:color w:val="000000"/>
          <w:sz w:val="28"/>
        </w:rPr>
        <w:t>      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w:t>
      </w:r>
    </w:p>
    <w:p w:rsidR="004310AF" w:rsidRDefault="00AE2286">
      <w:pPr>
        <w:spacing w:after="0"/>
        <w:jc w:val="both"/>
      </w:pPr>
      <w:r>
        <w:rPr>
          <w:color w:val="000000"/>
          <w:sz w:val="28"/>
        </w:rPr>
        <w:t>      на сотовый телефонный номер коротким текстовым сообщением, __________;</w:t>
      </w:r>
    </w:p>
    <w:p w:rsidR="004310AF" w:rsidRDefault="00AE2286">
      <w:pPr>
        <w:spacing w:after="0"/>
        <w:jc w:val="both"/>
      </w:pPr>
      <w:r>
        <w:rPr>
          <w:color w:val="000000"/>
          <w:sz w:val="28"/>
        </w:rPr>
        <w:t>      на сотовый телефонный номер мультимедийным сообщением___________;</w:t>
      </w:r>
    </w:p>
    <w:p w:rsidR="004310AF" w:rsidRDefault="00AE2286">
      <w:pPr>
        <w:spacing w:after="0"/>
        <w:jc w:val="both"/>
      </w:pPr>
      <w:r>
        <w:rPr>
          <w:color w:val="000000"/>
          <w:sz w:val="28"/>
        </w:rPr>
        <w:t>      на сотовый телефонный номер использующий действующий мессенджеров________;</w:t>
      </w:r>
    </w:p>
    <w:p w:rsidR="004310AF" w:rsidRDefault="00AE2286">
      <w:pPr>
        <w:spacing w:after="0"/>
        <w:jc w:val="both"/>
      </w:pPr>
      <w:r>
        <w:rPr>
          <w:color w:val="000000"/>
          <w:sz w:val="28"/>
        </w:rPr>
        <w:t>      на электронную почту____________;</w:t>
      </w:r>
    </w:p>
    <w:p w:rsidR="004310AF" w:rsidRDefault="00AE2286">
      <w:pPr>
        <w:spacing w:after="0"/>
        <w:jc w:val="both"/>
      </w:pPr>
      <w:r>
        <w:rPr>
          <w:color w:val="000000"/>
          <w:sz w:val="28"/>
        </w:rPr>
        <w:t>      на почтовый адрес___________;</w:t>
      </w:r>
    </w:p>
    <w:p w:rsidR="004310AF" w:rsidRDefault="00AE2286">
      <w:pPr>
        <w:spacing w:after="0"/>
        <w:jc w:val="both"/>
      </w:pPr>
      <w:r>
        <w:rPr>
          <w:color w:val="000000"/>
          <w:sz w:val="28"/>
        </w:rPr>
        <w:t>      Фамилия, имя, отчество (при наличии)</w:t>
      </w:r>
    </w:p>
    <w:p w:rsidR="004310AF" w:rsidRDefault="00AE2286">
      <w:pPr>
        <w:spacing w:after="0"/>
        <w:jc w:val="both"/>
      </w:pPr>
      <w:r>
        <w:rPr>
          <w:color w:val="000000"/>
          <w:sz w:val="28"/>
        </w:rPr>
        <w:t>      Подпись.</w:t>
      </w:r>
    </w:p>
    <w:p w:rsidR="004310AF" w:rsidRDefault="00AE2286">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61"/>
        <w:gridCol w:w="3816"/>
      </w:tblGrid>
      <w:tr w:rsidR="004310AF">
        <w:trPr>
          <w:trHeight w:val="30"/>
          <w:tblCellSpacing w:w="0" w:type="auto"/>
        </w:trPr>
        <w:tc>
          <w:tcPr>
            <w:tcW w:w="7780" w:type="dxa"/>
            <w:tcMar>
              <w:top w:w="15" w:type="dxa"/>
              <w:left w:w="15" w:type="dxa"/>
              <w:bottom w:w="15" w:type="dxa"/>
              <w:right w:w="15" w:type="dxa"/>
            </w:tcMar>
            <w:vAlign w:val="center"/>
          </w:tcPr>
          <w:p w:rsidR="004310AF" w:rsidRDefault="00AE228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10AF" w:rsidRDefault="00AE2286">
            <w:pPr>
              <w:spacing w:after="0"/>
              <w:jc w:val="center"/>
            </w:pPr>
            <w:r>
              <w:rPr>
                <w:color w:val="000000"/>
                <w:sz w:val="20"/>
              </w:rPr>
              <w:t>Приложение 3 к Правилам</w:t>
            </w:r>
            <w:r>
              <w:br/>
            </w:r>
            <w:r>
              <w:rPr>
                <w:color w:val="000000"/>
                <w:sz w:val="20"/>
              </w:rPr>
              <w:t>пользования электрической энергией</w:t>
            </w:r>
          </w:p>
        </w:tc>
      </w:tr>
      <w:tr w:rsidR="004310AF">
        <w:trPr>
          <w:trHeight w:val="30"/>
          <w:tblCellSpacing w:w="0" w:type="auto"/>
        </w:trPr>
        <w:tc>
          <w:tcPr>
            <w:tcW w:w="7780" w:type="dxa"/>
            <w:tcMar>
              <w:top w:w="15" w:type="dxa"/>
              <w:left w:w="15" w:type="dxa"/>
              <w:bottom w:w="15" w:type="dxa"/>
              <w:right w:w="15" w:type="dxa"/>
            </w:tcMar>
            <w:vAlign w:val="center"/>
          </w:tcPr>
          <w:p w:rsidR="004310AF" w:rsidRDefault="00AE2286">
            <w:pPr>
              <w:spacing w:after="0"/>
              <w:jc w:val="center"/>
            </w:pPr>
            <w:r>
              <w:rPr>
                <w:color w:val="000000"/>
                <w:sz w:val="20"/>
              </w:rPr>
              <w:t> </w:t>
            </w:r>
          </w:p>
        </w:tc>
        <w:tc>
          <w:tcPr>
            <w:tcW w:w="4600" w:type="dxa"/>
            <w:tcMar>
              <w:top w:w="15" w:type="dxa"/>
              <w:left w:w="15" w:type="dxa"/>
              <w:bottom w:w="15" w:type="dxa"/>
              <w:right w:w="15" w:type="dxa"/>
            </w:tcMar>
            <w:vAlign w:val="center"/>
          </w:tcPr>
          <w:p w:rsidR="004310AF" w:rsidRDefault="00AE2286">
            <w:pPr>
              <w:spacing w:after="0"/>
              <w:jc w:val="center"/>
            </w:pPr>
            <w:r>
              <w:rPr>
                <w:color w:val="000000"/>
                <w:sz w:val="20"/>
              </w:rPr>
              <w:t>Форма</w:t>
            </w:r>
          </w:p>
        </w:tc>
      </w:tr>
    </w:tbl>
    <w:p w:rsidR="004310AF" w:rsidRDefault="00AE2286">
      <w:pPr>
        <w:spacing w:after="0"/>
      </w:pPr>
      <w:bookmarkStart w:id="137" w:name="z154"/>
      <w:r>
        <w:rPr>
          <w:b/>
          <w:color w:val="000000"/>
        </w:rPr>
        <w:t xml:space="preserve"> Опросный лист к заявлению для выдачи технических условий на подключение к электрическим сетям</w:t>
      </w:r>
    </w:p>
    <w:bookmarkEnd w:id="137"/>
    <w:p w:rsidR="004310AF" w:rsidRDefault="00AE2286">
      <w:pPr>
        <w:spacing w:after="0"/>
        <w:jc w:val="both"/>
      </w:pPr>
      <w:r>
        <w:rPr>
          <w:color w:val="FF0000"/>
          <w:sz w:val="28"/>
        </w:rPr>
        <w:t xml:space="preserve">       Сноска. Правила дополнены приложением 3 в соответствии с приказом Министра энергетики РК от 06.02.2020 № 43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5"/>
        <w:gridCol w:w="3013"/>
        <w:gridCol w:w="4924"/>
      </w:tblGrid>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Заказчик</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Наименование объекта</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Срок строительства по нормам</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Правоустанавливающие документы на объект (реконструкция)</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Этажность</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Площадь здания</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Количество квартир (номеров, кабинетов)</w:t>
            </w:r>
          </w:p>
        </w:tc>
        <w:tc>
          <w:tcPr>
            <w:tcW w:w="7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12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Электроснабжение</w:t>
            </w:r>
            <w:r>
              <w:br/>
            </w:r>
            <w:r>
              <w:rPr>
                <w:color w:val="000000"/>
                <w:sz w:val="20"/>
              </w:rPr>
              <w:t>дополнительно при строительстве по очередям</w:t>
            </w:r>
            <w:r>
              <w:br/>
            </w:r>
            <w:r>
              <w:rPr>
                <w:color w:val="000000"/>
                <w:sz w:val="20"/>
              </w:rPr>
              <w:t>при реконструкции</w:t>
            </w:r>
          </w:p>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Требуемая мощность, кВт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Характер нагрузки (фаза)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Однофазная, трехфазная, постоянная, временная, сезонная</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Категория по надежности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I категория ___ кВт (кВА),</w:t>
            </w:r>
            <w:r>
              <w:br/>
            </w:r>
            <w:r>
              <w:rPr>
                <w:color w:val="000000"/>
                <w:sz w:val="20"/>
              </w:rPr>
              <w:t>II категория ___ кВт (кВА),</w:t>
            </w:r>
            <w:r>
              <w:br/>
            </w:r>
            <w:r>
              <w:rPr>
                <w:color w:val="000000"/>
                <w:sz w:val="20"/>
              </w:rPr>
              <w:t>III категория ___ кВт (кВА)</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Максимальная нагрузка после ввода в эксплуатацию по годам (нарастающим итогом с учетом существующей нагрузки)</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20__ г.____ кВт,</w:t>
            </w:r>
            <w:r>
              <w:br/>
            </w:r>
            <w:r>
              <w:rPr>
                <w:color w:val="000000"/>
                <w:sz w:val="20"/>
              </w:rPr>
              <w:t xml:space="preserve"> 20__ г.____ кВт, </w:t>
            </w:r>
            <w:r>
              <w:br/>
            </w:r>
            <w:r>
              <w:rPr>
                <w:color w:val="000000"/>
                <w:sz w:val="20"/>
              </w:rPr>
              <w:t>20__ г.____ кВт</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из указанной максимальной нагрузки относятся к электроприемникам:</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I категория ___ кВт (кВА),</w:t>
            </w:r>
            <w:r>
              <w:br/>
            </w:r>
            <w:r>
              <w:rPr>
                <w:color w:val="000000"/>
                <w:sz w:val="20"/>
              </w:rPr>
              <w:t>II категория___ кВт (кВА),</w:t>
            </w:r>
            <w:r>
              <w:br/>
            </w:r>
            <w:r>
              <w:rPr>
                <w:color w:val="000000"/>
                <w:sz w:val="20"/>
              </w:rPr>
              <w:t>III категория___ кВт (кВА)</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Предполагается установить электрокотлы, электрокалориферы, электроплитки, электропечи, электроводонагреватели (нужное подчеркнуть)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в количестве ___ штук, единичной мощности _____ кВт (кВА)</w:t>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Существующая максимальная нагрузка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0"/>
              <w:jc w:val="both"/>
            </w:pPr>
            <w:r>
              <w:br/>
            </w:r>
          </w:p>
        </w:tc>
      </w:tr>
      <w:tr w:rsidR="004310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10AF" w:rsidRDefault="004310AF"/>
        </w:tc>
        <w:tc>
          <w:tcPr>
            <w:tcW w:w="3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Разрешенная по договору мощность трансформаторов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10AF" w:rsidRDefault="00AE2286">
            <w:pPr>
              <w:spacing w:after="20"/>
              <w:ind w:left="20"/>
              <w:jc w:val="both"/>
            </w:pPr>
            <w:r>
              <w:rPr>
                <w:color w:val="000000"/>
                <w:sz w:val="20"/>
              </w:rPr>
              <w:t>В ТП № _______________ кВА</w:t>
            </w:r>
            <w:r>
              <w:br/>
            </w:r>
            <w:r>
              <w:rPr>
                <w:color w:val="000000"/>
                <w:sz w:val="20"/>
              </w:rPr>
              <w:t>в ТП № _______________ кВА</w:t>
            </w:r>
          </w:p>
        </w:tc>
      </w:tr>
    </w:tbl>
    <w:p w:rsidR="004310AF" w:rsidRDefault="00AE2286">
      <w:pPr>
        <w:spacing w:after="0"/>
        <w:jc w:val="both"/>
      </w:pPr>
      <w:r>
        <w:rPr>
          <w:color w:val="000000"/>
          <w:sz w:val="28"/>
        </w:rPr>
        <w:t>      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tbl>
      <w:tblPr>
        <w:tblW w:w="0" w:type="auto"/>
        <w:tblCellSpacing w:w="0" w:type="auto"/>
        <w:tblLook w:val="04A0" w:firstRow="1" w:lastRow="0" w:firstColumn="1" w:lastColumn="0" w:noHBand="0" w:noVBand="1"/>
      </w:tblPr>
      <w:tblGrid>
        <w:gridCol w:w="5961"/>
        <w:gridCol w:w="3816"/>
      </w:tblGrid>
      <w:tr w:rsidR="004310AF">
        <w:trPr>
          <w:trHeight w:val="30"/>
          <w:tblCellSpacing w:w="0" w:type="auto"/>
        </w:trPr>
        <w:tc>
          <w:tcPr>
            <w:tcW w:w="7780" w:type="dxa"/>
            <w:tcMar>
              <w:top w:w="15" w:type="dxa"/>
              <w:left w:w="15" w:type="dxa"/>
              <w:bottom w:w="15" w:type="dxa"/>
              <w:right w:w="15" w:type="dxa"/>
            </w:tcMar>
            <w:vAlign w:val="center"/>
          </w:tcPr>
          <w:p w:rsidR="004310AF" w:rsidRDefault="00AE2286">
            <w:pPr>
              <w:spacing w:after="0"/>
              <w:jc w:val="center"/>
            </w:pPr>
            <w:r>
              <w:rPr>
                <w:color w:val="000000"/>
                <w:sz w:val="20"/>
              </w:rPr>
              <w:t> </w:t>
            </w:r>
          </w:p>
        </w:tc>
        <w:tc>
          <w:tcPr>
            <w:tcW w:w="4600" w:type="dxa"/>
            <w:tcMar>
              <w:top w:w="15" w:type="dxa"/>
              <w:left w:w="15" w:type="dxa"/>
              <w:bottom w:w="15" w:type="dxa"/>
              <w:right w:w="15" w:type="dxa"/>
            </w:tcMar>
            <w:vAlign w:val="center"/>
          </w:tcPr>
          <w:p w:rsidR="004310AF" w:rsidRDefault="00AE2286">
            <w:pPr>
              <w:spacing w:after="0"/>
              <w:jc w:val="center"/>
            </w:pPr>
            <w:r>
              <w:rPr>
                <w:color w:val="000000"/>
                <w:sz w:val="20"/>
              </w:rPr>
              <w:t>Приложение 4 к Правилам</w:t>
            </w:r>
            <w:r>
              <w:br/>
            </w:r>
            <w:r>
              <w:rPr>
                <w:color w:val="000000"/>
                <w:sz w:val="20"/>
              </w:rPr>
              <w:t>пользования электрической энергией</w:t>
            </w:r>
          </w:p>
        </w:tc>
      </w:tr>
    </w:tbl>
    <w:p w:rsidR="004310AF" w:rsidRDefault="00AE2286">
      <w:pPr>
        <w:spacing w:after="0"/>
      </w:pPr>
      <w:bookmarkStart w:id="138" w:name="z156"/>
      <w:r>
        <w:rPr>
          <w:b/>
          <w:color w:val="000000"/>
        </w:rPr>
        <w:t xml:space="preserve"> Содержание "Схемы внешнего электроснабжения потребителя"</w:t>
      </w:r>
    </w:p>
    <w:bookmarkEnd w:id="138"/>
    <w:p w:rsidR="004310AF" w:rsidRDefault="00AE2286">
      <w:pPr>
        <w:spacing w:after="0"/>
        <w:jc w:val="both"/>
      </w:pPr>
      <w:r>
        <w:rPr>
          <w:color w:val="FF0000"/>
          <w:sz w:val="28"/>
        </w:rPr>
        <w:t xml:space="preserve">       Сноска. Правила дополнены приложением 4 в соответствии с приказом Министра энергетики РК от 06.02.2020 № 43 (вводится в действие по истечении десяти календарных дней после дня его первого официального опубликования).</w:t>
      </w:r>
    </w:p>
    <w:p w:rsidR="004310AF" w:rsidRDefault="00AE2286">
      <w:pPr>
        <w:spacing w:after="0"/>
        <w:jc w:val="both"/>
      </w:pPr>
      <w:r>
        <w:rPr>
          <w:color w:val="000000"/>
          <w:sz w:val="28"/>
        </w:rPr>
        <w:t>      1) обзор существующего состояния электроснабжения и перспективы развития на 3 (5)-10 лет;</w:t>
      </w:r>
    </w:p>
    <w:p w:rsidR="004310AF" w:rsidRDefault="00AE2286">
      <w:pPr>
        <w:spacing w:after="0"/>
        <w:jc w:val="both"/>
      </w:pPr>
      <w:r>
        <w:rPr>
          <w:color w:val="000000"/>
          <w:sz w:val="28"/>
        </w:rPr>
        <w:t>      2) электрические нагрузки потребителей и источники их покрытия;</w:t>
      </w:r>
    </w:p>
    <w:p w:rsidR="004310AF" w:rsidRDefault="00AE2286">
      <w:pPr>
        <w:spacing w:after="0"/>
        <w:jc w:val="both"/>
      </w:pPr>
      <w:r>
        <w:rPr>
          <w:color w:val="000000"/>
          <w:sz w:val="28"/>
        </w:rPr>
        <w:t>      3) балансы мощности и электроэнергии (существующее состояние и перспектива на 3(5)-10 лет);</w:t>
      </w:r>
    </w:p>
    <w:p w:rsidR="004310AF" w:rsidRDefault="00AE2286">
      <w:pPr>
        <w:spacing w:after="0"/>
        <w:jc w:val="both"/>
      </w:pPr>
      <w:r>
        <w:rPr>
          <w:color w:val="000000"/>
          <w:sz w:val="28"/>
        </w:rPr>
        <w:t>      4) варианты схемы внешнего электроснабжения;</w:t>
      </w:r>
    </w:p>
    <w:p w:rsidR="004310AF" w:rsidRDefault="00AE2286">
      <w:pPr>
        <w:spacing w:after="0"/>
        <w:jc w:val="both"/>
      </w:pPr>
      <w:r>
        <w:rPr>
          <w:color w:val="000000"/>
          <w:sz w:val="28"/>
        </w:rPr>
        <w:t>      5) обоснование рекомендуемой схемы внешнего электроснабжения;</w:t>
      </w:r>
    </w:p>
    <w:p w:rsidR="004310AF" w:rsidRDefault="00AE2286">
      <w:pPr>
        <w:spacing w:after="0"/>
        <w:jc w:val="both"/>
      </w:pPr>
      <w:r>
        <w:rPr>
          <w:color w:val="000000"/>
          <w:sz w:val="28"/>
        </w:rPr>
        <w:t>      6) расчеты электрических режимов (нормальные, послеаварийные режимы) рассматриваемого района с прилегающими электрическими сетями;</w:t>
      </w:r>
    </w:p>
    <w:p w:rsidR="004310AF" w:rsidRDefault="00AE2286">
      <w:pPr>
        <w:spacing w:after="0"/>
        <w:jc w:val="both"/>
      </w:pPr>
      <w:r>
        <w:rPr>
          <w:color w:val="000000"/>
          <w:sz w:val="28"/>
        </w:rPr>
        <w:t>      7) расчет уровней токов короткого замыкания для выбора оборудования;</w:t>
      </w:r>
    </w:p>
    <w:p w:rsidR="004310AF" w:rsidRPr="00010FA2" w:rsidRDefault="00AE2286">
      <w:pPr>
        <w:spacing w:after="0"/>
        <w:jc w:val="both"/>
        <w:rPr>
          <w:lang w:val="ru-RU"/>
        </w:rPr>
      </w:pPr>
      <w:r>
        <w:rPr>
          <w:color w:val="000000"/>
          <w:sz w:val="28"/>
        </w:rPr>
        <w:t xml:space="preserve">      </w:t>
      </w:r>
      <w:r w:rsidRPr="00010FA2">
        <w:rPr>
          <w:color w:val="000000"/>
          <w:sz w:val="28"/>
          <w:lang w:val="ru-RU"/>
        </w:rPr>
        <w:t>8) принципы выполнения релейной защиты и автоматики, противоаварийной автоматики;</w:t>
      </w:r>
    </w:p>
    <w:p w:rsidR="004310AF" w:rsidRPr="00010FA2" w:rsidRDefault="00AE2286">
      <w:pPr>
        <w:spacing w:after="0"/>
        <w:jc w:val="both"/>
        <w:rPr>
          <w:lang w:val="ru-RU"/>
        </w:rPr>
      </w:pPr>
      <w:r>
        <w:rPr>
          <w:color w:val="000000"/>
          <w:sz w:val="28"/>
        </w:rPr>
        <w:t>     </w:t>
      </w:r>
      <w:r w:rsidRPr="00010FA2">
        <w:rPr>
          <w:color w:val="000000"/>
          <w:sz w:val="28"/>
          <w:lang w:val="ru-RU"/>
        </w:rPr>
        <w:t xml:space="preserve"> 9) принципы организации диспетчерского и технологического управления;</w:t>
      </w:r>
    </w:p>
    <w:p w:rsidR="004310AF" w:rsidRPr="00010FA2" w:rsidRDefault="00AE2286">
      <w:pPr>
        <w:spacing w:after="0"/>
        <w:jc w:val="both"/>
        <w:rPr>
          <w:lang w:val="ru-RU"/>
        </w:rPr>
      </w:pPr>
      <w:r>
        <w:rPr>
          <w:color w:val="000000"/>
          <w:sz w:val="28"/>
        </w:rPr>
        <w:t>     </w:t>
      </w:r>
      <w:r w:rsidRPr="00010FA2">
        <w:rPr>
          <w:color w:val="000000"/>
          <w:sz w:val="28"/>
          <w:lang w:val="ru-RU"/>
        </w:rPr>
        <w:t xml:space="preserve"> 10) учет электроэнергии;</w:t>
      </w:r>
    </w:p>
    <w:p w:rsidR="004310AF" w:rsidRPr="00010FA2" w:rsidRDefault="00AE2286">
      <w:pPr>
        <w:spacing w:after="0"/>
        <w:jc w:val="both"/>
        <w:rPr>
          <w:lang w:val="ru-RU"/>
        </w:rPr>
      </w:pPr>
      <w:r>
        <w:rPr>
          <w:color w:val="000000"/>
          <w:sz w:val="28"/>
        </w:rPr>
        <w:t>     </w:t>
      </w:r>
      <w:r w:rsidRPr="00010FA2">
        <w:rPr>
          <w:color w:val="000000"/>
          <w:sz w:val="28"/>
          <w:lang w:val="ru-RU"/>
        </w:rPr>
        <w:t xml:space="preserve"> 11) планируемые мероприятия по энергосбережению;</w:t>
      </w:r>
    </w:p>
    <w:p w:rsidR="004310AF" w:rsidRPr="00010FA2" w:rsidRDefault="00AE2286">
      <w:pPr>
        <w:spacing w:after="0"/>
        <w:jc w:val="both"/>
        <w:rPr>
          <w:lang w:val="ru-RU"/>
        </w:rPr>
      </w:pPr>
      <w:r>
        <w:rPr>
          <w:color w:val="000000"/>
          <w:sz w:val="28"/>
        </w:rPr>
        <w:t>     </w:t>
      </w:r>
      <w:r w:rsidRPr="00010FA2">
        <w:rPr>
          <w:color w:val="000000"/>
          <w:sz w:val="28"/>
          <w:lang w:val="ru-RU"/>
        </w:rPr>
        <w:t xml:space="preserve"> 12) объемы электросетевого строительства, укрупненный расчет стоимости строительства;</w:t>
      </w:r>
    </w:p>
    <w:p w:rsidR="004310AF" w:rsidRPr="00010FA2" w:rsidRDefault="00AE2286">
      <w:pPr>
        <w:spacing w:after="0"/>
        <w:jc w:val="both"/>
        <w:rPr>
          <w:lang w:val="ru-RU"/>
        </w:rPr>
      </w:pPr>
      <w:r>
        <w:rPr>
          <w:color w:val="000000"/>
          <w:sz w:val="28"/>
        </w:rPr>
        <w:t>     </w:t>
      </w:r>
      <w:r w:rsidRPr="00010FA2">
        <w:rPr>
          <w:color w:val="000000"/>
          <w:sz w:val="28"/>
          <w:lang w:val="ru-RU"/>
        </w:rPr>
        <w:t xml:space="preserve"> 13) выводы;</w:t>
      </w:r>
    </w:p>
    <w:p w:rsidR="004310AF" w:rsidRPr="00010FA2" w:rsidRDefault="00AE2286">
      <w:pPr>
        <w:spacing w:after="0"/>
        <w:jc w:val="both"/>
        <w:rPr>
          <w:lang w:val="ru-RU"/>
        </w:rPr>
      </w:pPr>
      <w:r>
        <w:rPr>
          <w:color w:val="000000"/>
          <w:sz w:val="28"/>
        </w:rPr>
        <w:t>     </w:t>
      </w:r>
      <w:r w:rsidRPr="00010FA2">
        <w:rPr>
          <w:color w:val="000000"/>
          <w:sz w:val="28"/>
          <w:lang w:val="ru-RU"/>
        </w:rPr>
        <w:t xml:space="preserve"> 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4310AF" w:rsidRPr="00010FA2" w:rsidRDefault="00AE2286">
      <w:pPr>
        <w:spacing w:after="0"/>
        <w:rPr>
          <w:lang w:val="ru-RU"/>
        </w:rPr>
      </w:pPr>
      <w:r w:rsidRPr="00010FA2">
        <w:rPr>
          <w:lang w:val="ru-RU"/>
        </w:rPr>
        <w:br/>
      </w:r>
      <w:r w:rsidRPr="00010FA2">
        <w:rPr>
          <w:lang w:val="ru-RU"/>
        </w:rPr>
        <w:br/>
      </w:r>
      <w:bookmarkStart w:id="139" w:name="_GoBack"/>
      <w:bookmarkEnd w:id="139"/>
    </w:p>
    <w:sectPr w:rsidR="004310AF" w:rsidRPr="00010FA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310AF"/>
    <w:rsid w:val="00010FA2"/>
    <w:rsid w:val="004310AF"/>
    <w:rsid w:val="00AE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E22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22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10027</Words>
  <Characters>57159</Characters>
  <Application>Microsoft Office Word</Application>
  <DocSecurity>0</DocSecurity>
  <Lines>476</Lines>
  <Paragraphs>134</Paragraphs>
  <ScaleCrop>false</ScaleCrop>
  <Company>SPecialiST RePack</Company>
  <LinksUpToDate>false</LinksUpToDate>
  <CharactersWithSpaces>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Азамат Раисов</cp:lastModifiedBy>
  <cp:revision>3</cp:revision>
  <dcterms:created xsi:type="dcterms:W3CDTF">2021-01-11T04:11:00Z</dcterms:created>
  <dcterms:modified xsi:type="dcterms:W3CDTF">2021-02-01T08:16:00Z</dcterms:modified>
</cp:coreProperties>
</file>